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2DE" w:rsidRPr="005572EA" w:rsidRDefault="001B12DE"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rPr>
          <w:rFonts w:ascii="Times New Roman" w:hAnsi="Times New Roman" w:cs="Times New Roman"/>
          <w:sz w:val="24"/>
          <w:szCs w:val="24"/>
        </w:rPr>
      </w:pPr>
    </w:p>
    <w:p w:rsidR="0093661F" w:rsidRPr="005572EA" w:rsidRDefault="0093661F" w:rsidP="005572EA">
      <w:pPr>
        <w:spacing w:line="480" w:lineRule="auto"/>
        <w:jc w:val="center"/>
        <w:rPr>
          <w:rFonts w:ascii="Times New Roman" w:hAnsi="Times New Roman" w:cs="Times New Roman"/>
          <w:sz w:val="24"/>
          <w:szCs w:val="24"/>
        </w:rPr>
      </w:pPr>
      <w:r w:rsidRPr="005572EA">
        <w:rPr>
          <w:rFonts w:ascii="Times New Roman" w:hAnsi="Times New Roman" w:cs="Times New Roman"/>
          <w:sz w:val="24"/>
          <w:szCs w:val="24"/>
        </w:rPr>
        <w:t>Securitization and Financial Crisis</w:t>
      </w:r>
    </w:p>
    <w:p w:rsidR="0093661F" w:rsidRPr="005572EA" w:rsidRDefault="0093661F" w:rsidP="005572EA">
      <w:pPr>
        <w:spacing w:line="480" w:lineRule="auto"/>
        <w:jc w:val="center"/>
        <w:rPr>
          <w:rFonts w:ascii="Times New Roman" w:hAnsi="Times New Roman" w:cs="Times New Roman"/>
          <w:sz w:val="24"/>
          <w:szCs w:val="24"/>
        </w:rPr>
      </w:pPr>
      <w:r w:rsidRPr="005572EA">
        <w:rPr>
          <w:rFonts w:ascii="Times New Roman" w:hAnsi="Times New Roman" w:cs="Times New Roman"/>
          <w:sz w:val="24"/>
          <w:szCs w:val="24"/>
        </w:rPr>
        <w:t>Name</w:t>
      </w:r>
    </w:p>
    <w:p w:rsidR="0093661F" w:rsidRPr="005572EA" w:rsidRDefault="0093661F" w:rsidP="005572EA">
      <w:pPr>
        <w:spacing w:line="480" w:lineRule="auto"/>
        <w:jc w:val="center"/>
        <w:rPr>
          <w:rFonts w:ascii="Times New Roman" w:hAnsi="Times New Roman" w:cs="Times New Roman"/>
          <w:sz w:val="24"/>
          <w:szCs w:val="24"/>
        </w:rPr>
      </w:pPr>
      <w:r w:rsidRPr="005572EA">
        <w:rPr>
          <w:rFonts w:ascii="Times New Roman" w:hAnsi="Times New Roman" w:cs="Times New Roman"/>
          <w:sz w:val="24"/>
          <w:szCs w:val="24"/>
        </w:rPr>
        <w:t>Institution</w:t>
      </w:r>
    </w:p>
    <w:p w:rsidR="001B12DE" w:rsidRPr="005572EA" w:rsidRDefault="001B12DE" w:rsidP="005572EA">
      <w:pPr>
        <w:spacing w:line="480" w:lineRule="auto"/>
        <w:rPr>
          <w:rFonts w:ascii="Times New Roman" w:hAnsi="Times New Roman" w:cs="Times New Roman"/>
          <w:sz w:val="24"/>
          <w:szCs w:val="24"/>
        </w:rPr>
      </w:pPr>
    </w:p>
    <w:p w:rsidR="001B12DE" w:rsidRPr="005572EA" w:rsidRDefault="001B12DE" w:rsidP="005572EA">
      <w:pPr>
        <w:spacing w:line="480" w:lineRule="auto"/>
        <w:rPr>
          <w:rFonts w:ascii="Times New Roman" w:hAnsi="Times New Roman" w:cs="Times New Roman"/>
          <w:sz w:val="24"/>
          <w:szCs w:val="24"/>
        </w:rPr>
      </w:pPr>
    </w:p>
    <w:p w:rsidR="001B12DE" w:rsidRPr="005572EA" w:rsidRDefault="001B12DE" w:rsidP="005572EA">
      <w:pPr>
        <w:spacing w:line="480" w:lineRule="auto"/>
        <w:rPr>
          <w:rFonts w:ascii="Times New Roman" w:hAnsi="Times New Roman" w:cs="Times New Roman"/>
          <w:sz w:val="24"/>
          <w:szCs w:val="24"/>
        </w:rPr>
      </w:pPr>
    </w:p>
    <w:p w:rsidR="00757C1C" w:rsidRDefault="00757C1C" w:rsidP="005572EA">
      <w:pPr>
        <w:tabs>
          <w:tab w:val="left" w:pos="1980"/>
        </w:tabs>
        <w:spacing w:line="480" w:lineRule="auto"/>
        <w:rPr>
          <w:rFonts w:ascii="Times New Roman" w:hAnsi="Times New Roman" w:cs="Times New Roman"/>
          <w:sz w:val="24"/>
          <w:szCs w:val="24"/>
        </w:rPr>
      </w:pPr>
    </w:p>
    <w:p w:rsidR="00757C1C" w:rsidRDefault="00757C1C" w:rsidP="005572EA">
      <w:pPr>
        <w:tabs>
          <w:tab w:val="left" w:pos="1980"/>
        </w:tabs>
        <w:spacing w:line="480" w:lineRule="auto"/>
        <w:rPr>
          <w:rFonts w:ascii="Times New Roman" w:hAnsi="Times New Roman" w:cs="Times New Roman"/>
          <w:sz w:val="24"/>
          <w:szCs w:val="24"/>
        </w:rPr>
      </w:pPr>
    </w:p>
    <w:p w:rsidR="00212E63" w:rsidRDefault="00212E63">
      <w:pPr>
        <w:rPr>
          <w:rFonts w:ascii="Times New Roman" w:hAnsi="Times New Roman" w:cs="Times New Roman"/>
          <w:sz w:val="24"/>
          <w:szCs w:val="24"/>
        </w:rPr>
      </w:pPr>
      <w:r>
        <w:rPr>
          <w:rFonts w:ascii="Times New Roman" w:hAnsi="Times New Roman" w:cs="Times New Roman"/>
          <w:sz w:val="24"/>
          <w:szCs w:val="24"/>
        </w:rPr>
        <w:br w:type="page"/>
      </w:r>
    </w:p>
    <w:p w:rsidR="0040076C" w:rsidRPr="005572EA" w:rsidRDefault="00212E63" w:rsidP="00212E63">
      <w:pPr>
        <w:tabs>
          <w:tab w:val="left" w:pos="144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0076C" w:rsidRPr="005572EA">
        <w:rPr>
          <w:rFonts w:ascii="Times New Roman" w:hAnsi="Times New Roman" w:cs="Times New Roman"/>
          <w:sz w:val="24"/>
          <w:szCs w:val="24"/>
        </w:rPr>
        <w:t>The securitization food chain refers to the process where financial companies or institutions decide to change the assets that they have into cash by pooling the assets to act as security. Securitization</w:t>
      </w:r>
      <w:r>
        <w:rPr>
          <w:rFonts w:ascii="Times New Roman" w:hAnsi="Times New Roman" w:cs="Times New Roman"/>
          <w:sz w:val="24"/>
          <w:szCs w:val="24"/>
        </w:rPr>
        <w:t>, as applied in the financial management,</w:t>
      </w:r>
      <w:r w:rsidR="0040076C" w:rsidRPr="005572EA">
        <w:rPr>
          <w:rFonts w:ascii="Times New Roman" w:hAnsi="Times New Roman" w:cs="Times New Roman"/>
          <w:sz w:val="24"/>
          <w:szCs w:val="24"/>
        </w:rPr>
        <w:t xml:space="preserve"> is the process by which the assets are turned into securities by financial companies</w:t>
      </w:r>
      <w:r w:rsidR="007C2D3F" w:rsidRPr="005572EA">
        <w:rPr>
          <w:rFonts w:ascii="Times New Roman" w:hAnsi="Times New Roman" w:cs="Times New Roman"/>
          <w:sz w:val="24"/>
          <w:szCs w:val="24"/>
        </w:rPr>
        <w:t xml:space="preserve"> (Allen and </w:t>
      </w:r>
      <w:proofErr w:type="spellStart"/>
      <w:r w:rsidR="007C2D3F" w:rsidRPr="005572EA">
        <w:rPr>
          <w:rFonts w:ascii="Times New Roman" w:hAnsi="Times New Roman" w:cs="Times New Roman"/>
          <w:sz w:val="24"/>
          <w:szCs w:val="24"/>
        </w:rPr>
        <w:t>Carletti</w:t>
      </w:r>
      <w:proofErr w:type="spellEnd"/>
      <w:r w:rsidR="007C2D3F" w:rsidRPr="005572EA">
        <w:rPr>
          <w:rFonts w:ascii="Times New Roman" w:hAnsi="Times New Roman" w:cs="Times New Roman"/>
          <w:sz w:val="24"/>
          <w:szCs w:val="24"/>
        </w:rPr>
        <w:t>, 2006)</w:t>
      </w:r>
      <w:r w:rsidR="0040076C" w:rsidRPr="005572EA">
        <w:rPr>
          <w:rFonts w:ascii="Times New Roman" w:hAnsi="Times New Roman" w:cs="Times New Roman"/>
          <w:sz w:val="24"/>
          <w:szCs w:val="24"/>
        </w:rPr>
        <w:t xml:space="preserve">. It involves financial companies where they turn the assets into pools and then </w:t>
      </w:r>
      <w:r w:rsidR="00346235" w:rsidRPr="005572EA">
        <w:rPr>
          <w:rFonts w:ascii="Times New Roman" w:hAnsi="Times New Roman" w:cs="Times New Roman"/>
          <w:sz w:val="24"/>
          <w:szCs w:val="24"/>
        </w:rPr>
        <w:t>divide</w:t>
      </w:r>
      <w:r w:rsidR="0040076C" w:rsidRPr="005572EA">
        <w:rPr>
          <w:rFonts w:ascii="Times New Roman" w:hAnsi="Times New Roman" w:cs="Times New Roman"/>
          <w:sz w:val="24"/>
          <w:szCs w:val="24"/>
        </w:rPr>
        <w:t xml:space="preserve"> them into shares and then sell them to investors. Assets refer to tangible products that can be converted into cash. A pool refers to a collection of assets. When the assets hare placed together, they are turned to more valuable market shares and then </w:t>
      </w:r>
      <w:r w:rsidR="00346235" w:rsidRPr="005572EA">
        <w:rPr>
          <w:rFonts w:ascii="Times New Roman" w:hAnsi="Times New Roman" w:cs="Times New Roman"/>
          <w:sz w:val="24"/>
          <w:szCs w:val="24"/>
        </w:rPr>
        <w:t>sold</w:t>
      </w:r>
      <w:r w:rsidR="0040076C" w:rsidRPr="005572EA">
        <w:rPr>
          <w:rFonts w:ascii="Times New Roman" w:hAnsi="Times New Roman" w:cs="Times New Roman"/>
          <w:sz w:val="24"/>
          <w:szCs w:val="24"/>
        </w:rPr>
        <w:t xml:space="preserve"> to investors. </w:t>
      </w:r>
      <w:r w:rsidR="00346235" w:rsidRPr="005572EA">
        <w:rPr>
          <w:rFonts w:ascii="Times New Roman" w:hAnsi="Times New Roman" w:cs="Times New Roman"/>
          <w:sz w:val="24"/>
          <w:szCs w:val="24"/>
        </w:rPr>
        <w:t xml:space="preserve">The process of securitization is advantageous because it facilitates the creation of liquidity in the market place. The creation of liquidity in the market place is what leads to </w:t>
      </w:r>
      <w:r>
        <w:rPr>
          <w:rFonts w:ascii="Times New Roman" w:hAnsi="Times New Roman" w:cs="Times New Roman"/>
          <w:sz w:val="24"/>
          <w:szCs w:val="24"/>
        </w:rPr>
        <w:t xml:space="preserve">the </w:t>
      </w:r>
      <w:r w:rsidR="00346235" w:rsidRPr="005572EA">
        <w:rPr>
          <w:rFonts w:ascii="Times New Roman" w:hAnsi="Times New Roman" w:cs="Times New Roman"/>
          <w:sz w:val="24"/>
          <w:szCs w:val="24"/>
        </w:rPr>
        <w:t>securitization of assets. In this way, the cost that a company may incur in the process of funding the available assets.</w:t>
      </w:r>
    </w:p>
    <w:p w:rsidR="00346235" w:rsidRPr="005572EA" w:rsidRDefault="0093661F" w:rsidP="005572EA">
      <w:pPr>
        <w:spacing w:line="480" w:lineRule="auto"/>
        <w:ind w:firstLine="720"/>
        <w:rPr>
          <w:rFonts w:ascii="Times New Roman" w:hAnsi="Times New Roman" w:cs="Times New Roman"/>
          <w:i/>
          <w:sz w:val="24"/>
          <w:szCs w:val="24"/>
        </w:rPr>
      </w:pPr>
      <w:r w:rsidRPr="005572EA">
        <w:rPr>
          <w:rFonts w:ascii="Times New Roman" w:hAnsi="Times New Roman" w:cs="Times New Roman"/>
          <w:i/>
          <w:sz w:val="24"/>
          <w:szCs w:val="24"/>
        </w:rPr>
        <w:t xml:space="preserve">a). </w:t>
      </w:r>
      <w:r w:rsidR="00346235" w:rsidRPr="005572EA">
        <w:rPr>
          <w:rFonts w:ascii="Times New Roman" w:hAnsi="Times New Roman" w:cs="Times New Roman"/>
          <w:i/>
          <w:sz w:val="24"/>
          <w:szCs w:val="24"/>
        </w:rPr>
        <w:t>Henry Paulson</w:t>
      </w:r>
    </w:p>
    <w:p w:rsidR="00346235" w:rsidRPr="005572EA" w:rsidRDefault="00D1380D" w:rsidP="00212E63">
      <w:pPr>
        <w:spacing w:line="480" w:lineRule="auto"/>
        <w:ind w:firstLine="720"/>
        <w:rPr>
          <w:rFonts w:ascii="Times New Roman" w:hAnsi="Times New Roman" w:cs="Times New Roman"/>
          <w:sz w:val="24"/>
          <w:szCs w:val="24"/>
        </w:rPr>
      </w:pPr>
      <w:r w:rsidRPr="005572EA">
        <w:rPr>
          <w:rFonts w:ascii="Times New Roman" w:hAnsi="Times New Roman" w:cs="Times New Roman"/>
          <w:sz w:val="24"/>
          <w:szCs w:val="24"/>
        </w:rPr>
        <w:t>Henry Paulson occupies the top job in the Golden Sach</w:t>
      </w:r>
      <w:r w:rsidR="00DE43BD" w:rsidRPr="005572EA">
        <w:rPr>
          <w:rFonts w:ascii="Times New Roman" w:hAnsi="Times New Roman" w:cs="Times New Roman"/>
          <w:sz w:val="24"/>
          <w:szCs w:val="24"/>
        </w:rPr>
        <w:t>s</w:t>
      </w:r>
      <w:r w:rsidRPr="005572EA">
        <w:rPr>
          <w:rFonts w:ascii="Times New Roman" w:hAnsi="Times New Roman" w:cs="Times New Roman"/>
          <w:sz w:val="24"/>
          <w:szCs w:val="24"/>
        </w:rPr>
        <w:t xml:space="preserve"> and he</w:t>
      </w:r>
      <w:r w:rsidR="00212E63">
        <w:rPr>
          <w:rFonts w:ascii="Times New Roman" w:hAnsi="Times New Roman" w:cs="Times New Roman"/>
          <w:sz w:val="24"/>
          <w:szCs w:val="24"/>
        </w:rPr>
        <w:t>, later on,</w:t>
      </w:r>
      <w:r w:rsidR="00DE43BD" w:rsidRPr="005572EA">
        <w:rPr>
          <w:rFonts w:ascii="Times New Roman" w:hAnsi="Times New Roman" w:cs="Times New Roman"/>
          <w:sz w:val="24"/>
          <w:szCs w:val="24"/>
        </w:rPr>
        <w:t xml:space="preserve"> decided to leave Golden Sa</w:t>
      </w:r>
      <w:r w:rsidRPr="005572EA">
        <w:rPr>
          <w:rFonts w:ascii="Times New Roman" w:hAnsi="Times New Roman" w:cs="Times New Roman"/>
          <w:sz w:val="24"/>
          <w:szCs w:val="24"/>
        </w:rPr>
        <w:t>ch</w:t>
      </w:r>
      <w:r w:rsidR="00DE43BD" w:rsidRPr="005572EA">
        <w:rPr>
          <w:rFonts w:ascii="Times New Roman" w:hAnsi="Times New Roman" w:cs="Times New Roman"/>
          <w:sz w:val="24"/>
          <w:szCs w:val="24"/>
        </w:rPr>
        <w:t>s. Golden Sa</w:t>
      </w:r>
      <w:r w:rsidRPr="005572EA">
        <w:rPr>
          <w:rFonts w:ascii="Times New Roman" w:hAnsi="Times New Roman" w:cs="Times New Roman"/>
          <w:sz w:val="24"/>
          <w:szCs w:val="24"/>
        </w:rPr>
        <w:t>ch</w:t>
      </w:r>
      <w:r w:rsidR="00DE43BD" w:rsidRPr="005572EA">
        <w:rPr>
          <w:rFonts w:ascii="Times New Roman" w:hAnsi="Times New Roman" w:cs="Times New Roman"/>
          <w:sz w:val="24"/>
          <w:szCs w:val="24"/>
        </w:rPr>
        <w:t>s</w:t>
      </w:r>
      <w:r w:rsidRPr="005572EA">
        <w:rPr>
          <w:rFonts w:ascii="Times New Roman" w:hAnsi="Times New Roman" w:cs="Times New Roman"/>
          <w:sz w:val="24"/>
          <w:szCs w:val="24"/>
        </w:rPr>
        <w:t xml:space="preserve"> </w:t>
      </w:r>
      <w:r w:rsidR="001657D6" w:rsidRPr="005572EA">
        <w:rPr>
          <w:rFonts w:ascii="Times New Roman" w:hAnsi="Times New Roman" w:cs="Times New Roman"/>
          <w:sz w:val="24"/>
          <w:szCs w:val="24"/>
        </w:rPr>
        <w:t>was</w:t>
      </w:r>
      <w:r w:rsidRPr="005572EA">
        <w:rPr>
          <w:rFonts w:ascii="Times New Roman" w:hAnsi="Times New Roman" w:cs="Times New Roman"/>
          <w:sz w:val="24"/>
          <w:szCs w:val="24"/>
        </w:rPr>
        <w:t xml:space="preserve"> one </w:t>
      </w:r>
      <w:r w:rsidR="00212E63">
        <w:rPr>
          <w:rFonts w:ascii="Times New Roman" w:hAnsi="Times New Roman" w:cs="Times New Roman"/>
          <w:sz w:val="24"/>
          <w:szCs w:val="24"/>
        </w:rPr>
        <w:t>of</w:t>
      </w:r>
      <w:r w:rsidRPr="005572EA">
        <w:rPr>
          <w:rFonts w:ascii="Times New Roman" w:hAnsi="Times New Roman" w:cs="Times New Roman"/>
          <w:sz w:val="24"/>
          <w:szCs w:val="24"/>
        </w:rPr>
        <w:t xml:space="preserve"> the financial companies </w:t>
      </w:r>
      <w:r w:rsidR="001657D6" w:rsidRPr="005572EA">
        <w:rPr>
          <w:rFonts w:ascii="Times New Roman" w:hAnsi="Times New Roman" w:cs="Times New Roman"/>
          <w:sz w:val="24"/>
          <w:szCs w:val="24"/>
        </w:rPr>
        <w:t>that</w:t>
      </w:r>
      <w:r w:rsidRPr="005572EA">
        <w:rPr>
          <w:rFonts w:ascii="Times New Roman" w:hAnsi="Times New Roman" w:cs="Times New Roman"/>
          <w:sz w:val="24"/>
          <w:szCs w:val="24"/>
        </w:rPr>
        <w:t xml:space="preserve"> </w:t>
      </w:r>
      <w:r w:rsidR="001657D6" w:rsidRPr="005572EA">
        <w:rPr>
          <w:rFonts w:ascii="Times New Roman" w:hAnsi="Times New Roman" w:cs="Times New Roman"/>
          <w:sz w:val="24"/>
          <w:szCs w:val="24"/>
        </w:rPr>
        <w:t>were</w:t>
      </w:r>
      <w:r w:rsidRPr="005572EA">
        <w:rPr>
          <w:rFonts w:ascii="Times New Roman" w:hAnsi="Times New Roman" w:cs="Times New Roman"/>
          <w:sz w:val="24"/>
          <w:szCs w:val="24"/>
        </w:rPr>
        <w:t xml:space="preserve"> </w:t>
      </w:r>
      <w:r w:rsidR="001657D6" w:rsidRPr="005572EA">
        <w:rPr>
          <w:rFonts w:ascii="Times New Roman" w:hAnsi="Times New Roman" w:cs="Times New Roman"/>
          <w:sz w:val="24"/>
          <w:szCs w:val="24"/>
        </w:rPr>
        <w:t>involved</w:t>
      </w:r>
      <w:r w:rsidRPr="005572EA">
        <w:rPr>
          <w:rFonts w:ascii="Times New Roman" w:hAnsi="Times New Roman" w:cs="Times New Roman"/>
          <w:sz w:val="24"/>
          <w:szCs w:val="24"/>
        </w:rPr>
        <w:t xml:space="preserve"> in the financial crisis of the year 2008.  Henry Paulson </w:t>
      </w:r>
      <w:r w:rsidR="001657D6" w:rsidRPr="005572EA">
        <w:rPr>
          <w:rFonts w:ascii="Times New Roman" w:hAnsi="Times New Roman" w:cs="Times New Roman"/>
          <w:sz w:val="24"/>
          <w:szCs w:val="24"/>
        </w:rPr>
        <w:t>was</w:t>
      </w:r>
      <w:r w:rsidRPr="005572EA">
        <w:rPr>
          <w:rFonts w:ascii="Times New Roman" w:hAnsi="Times New Roman" w:cs="Times New Roman"/>
          <w:sz w:val="24"/>
          <w:szCs w:val="24"/>
        </w:rPr>
        <w:t xml:space="preserve"> a banker and he was an American. He was the 74</w:t>
      </w:r>
      <w:r w:rsidRPr="005572EA">
        <w:rPr>
          <w:rFonts w:ascii="Times New Roman" w:hAnsi="Times New Roman" w:cs="Times New Roman"/>
          <w:sz w:val="24"/>
          <w:szCs w:val="24"/>
          <w:vertAlign w:val="superscript"/>
        </w:rPr>
        <w:t>th</w:t>
      </w:r>
      <w:r w:rsidRPr="005572EA">
        <w:rPr>
          <w:rFonts w:ascii="Times New Roman" w:hAnsi="Times New Roman" w:cs="Times New Roman"/>
          <w:sz w:val="24"/>
          <w:szCs w:val="24"/>
        </w:rPr>
        <w:t xml:space="preserve"> secretary of the national treasur</w:t>
      </w:r>
      <w:r w:rsidR="001657D6" w:rsidRPr="005572EA">
        <w:rPr>
          <w:rFonts w:ascii="Times New Roman" w:hAnsi="Times New Roman" w:cs="Times New Roman"/>
          <w:sz w:val="24"/>
          <w:szCs w:val="24"/>
        </w:rPr>
        <w:t xml:space="preserve">y. While in his tenure as the secretary of the treasury he led </w:t>
      </w:r>
      <w:r w:rsidRPr="005572EA">
        <w:rPr>
          <w:rFonts w:ascii="Times New Roman" w:hAnsi="Times New Roman" w:cs="Times New Roman"/>
          <w:sz w:val="24"/>
          <w:szCs w:val="24"/>
        </w:rPr>
        <w:t xml:space="preserve">any of the financial </w:t>
      </w:r>
      <w:r w:rsidR="001657D6" w:rsidRPr="005572EA">
        <w:rPr>
          <w:rFonts w:ascii="Times New Roman" w:hAnsi="Times New Roman" w:cs="Times New Roman"/>
          <w:sz w:val="24"/>
          <w:szCs w:val="24"/>
        </w:rPr>
        <w:t>companies</w:t>
      </w:r>
      <w:r w:rsidRPr="005572EA">
        <w:rPr>
          <w:rFonts w:ascii="Times New Roman" w:hAnsi="Times New Roman" w:cs="Times New Roman"/>
          <w:sz w:val="24"/>
          <w:szCs w:val="24"/>
        </w:rPr>
        <w:t xml:space="preserve"> in his hands. </w:t>
      </w:r>
      <w:r w:rsidR="001657D6" w:rsidRPr="005572EA">
        <w:rPr>
          <w:rFonts w:ascii="Times New Roman" w:hAnsi="Times New Roman" w:cs="Times New Roman"/>
          <w:sz w:val="24"/>
          <w:szCs w:val="24"/>
        </w:rPr>
        <w:t>Companies</w:t>
      </w:r>
      <w:r w:rsidRPr="005572EA">
        <w:rPr>
          <w:rFonts w:ascii="Times New Roman" w:hAnsi="Times New Roman" w:cs="Times New Roman"/>
          <w:sz w:val="24"/>
          <w:szCs w:val="24"/>
        </w:rPr>
        <w:t xml:space="preserve"> li</w:t>
      </w:r>
      <w:r w:rsidR="001657D6" w:rsidRPr="005572EA">
        <w:rPr>
          <w:rFonts w:ascii="Times New Roman" w:hAnsi="Times New Roman" w:cs="Times New Roman"/>
          <w:sz w:val="24"/>
          <w:szCs w:val="24"/>
        </w:rPr>
        <w:t>k</w:t>
      </w:r>
      <w:r w:rsidR="00DE43BD" w:rsidRPr="005572EA">
        <w:rPr>
          <w:rFonts w:ascii="Times New Roman" w:hAnsi="Times New Roman" w:cs="Times New Roman"/>
          <w:sz w:val="24"/>
          <w:szCs w:val="24"/>
        </w:rPr>
        <w:t>e the Golden Sa</w:t>
      </w:r>
      <w:r w:rsidRPr="005572EA">
        <w:rPr>
          <w:rFonts w:ascii="Times New Roman" w:hAnsi="Times New Roman" w:cs="Times New Roman"/>
          <w:sz w:val="24"/>
          <w:szCs w:val="24"/>
        </w:rPr>
        <w:t>ch</w:t>
      </w:r>
      <w:r w:rsidR="00DE43BD" w:rsidRPr="005572EA">
        <w:rPr>
          <w:rFonts w:ascii="Times New Roman" w:hAnsi="Times New Roman" w:cs="Times New Roman"/>
          <w:sz w:val="24"/>
          <w:szCs w:val="24"/>
        </w:rPr>
        <w:t>s</w:t>
      </w:r>
      <w:r w:rsidRPr="005572EA">
        <w:rPr>
          <w:rFonts w:ascii="Times New Roman" w:hAnsi="Times New Roman" w:cs="Times New Roman"/>
          <w:sz w:val="24"/>
          <w:szCs w:val="24"/>
        </w:rPr>
        <w:t xml:space="preserve"> and </w:t>
      </w:r>
      <w:r w:rsidR="001657D6" w:rsidRPr="005572EA">
        <w:rPr>
          <w:rFonts w:ascii="Times New Roman" w:hAnsi="Times New Roman" w:cs="Times New Roman"/>
          <w:sz w:val="24"/>
          <w:szCs w:val="24"/>
        </w:rPr>
        <w:t>Lehman</w:t>
      </w:r>
      <w:r w:rsidRPr="005572EA">
        <w:rPr>
          <w:rFonts w:ascii="Times New Roman" w:hAnsi="Times New Roman" w:cs="Times New Roman"/>
          <w:sz w:val="24"/>
          <w:szCs w:val="24"/>
        </w:rPr>
        <w:t xml:space="preserve"> Brother. This was during the </w:t>
      </w:r>
      <w:r w:rsidR="001657D6" w:rsidRPr="005572EA">
        <w:rPr>
          <w:rFonts w:ascii="Times New Roman" w:hAnsi="Times New Roman" w:cs="Times New Roman"/>
          <w:sz w:val="24"/>
          <w:szCs w:val="24"/>
        </w:rPr>
        <w:t>financial</w:t>
      </w:r>
      <w:r w:rsidRPr="005572EA">
        <w:rPr>
          <w:rFonts w:ascii="Times New Roman" w:hAnsi="Times New Roman" w:cs="Times New Roman"/>
          <w:sz w:val="24"/>
          <w:szCs w:val="24"/>
        </w:rPr>
        <w:t xml:space="preserve"> </w:t>
      </w:r>
      <w:r w:rsidR="001657D6" w:rsidRPr="005572EA">
        <w:rPr>
          <w:rFonts w:ascii="Times New Roman" w:hAnsi="Times New Roman" w:cs="Times New Roman"/>
          <w:sz w:val="24"/>
          <w:szCs w:val="24"/>
        </w:rPr>
        <w:t>crisis</w:t>
      </w:r>
      <w:r w:rsidRPr="005572EA">
        <w:rPr>
          <w:rFonts w:ascii="Times New Roman" w:hAnsi="Times New Roman" w:cs="Times New Roman"/>
          <w:sz w:val="24"/>
          <w:szCs w:val="24"/>
        </w:rPr>
        <w:t xml:space="preserve"> that occurred between2 the year 2007-2009. During this period, securitization had been practiced </w:t>
      </w:r>
      <w:r w:rsidR="001657D6" w:rsidRPr="005572EA">
        <w:rPr>
          <w:rFonts w:ascii="Times New Roman" w:hAnsi="Times New Roman" w:cs="Times New Roman"/>
          <w:sz w:val="24"/>
          <w:szCs w:val="24"/>
        </w:rPr>
        <w:t xml:space="preserve">and they </w:t>
      </w:r>
      <w:r w:rsidRPr="005572EA">
        <w:rPr>
          <w:rFonts w:ascii="Times New Roman" w:hAnsi="Times New Roman" w:cs="Times New Roman"/>
          <w:sz w:val="24"/>
          <w:szCs w:val="24"/>
        </w:rPr>
        <w:t xml:space="preserve">had provided the most important prospects of global </w:t>
      </w:r>
      <w:r w:rsidR="001657D6" w:rsidRPr="005572EA">
        <w:rPr>
          <w:rFonts w:ascii="Times New Roman" w:hAnsi="Times New Roman" w:cs="Times New Roman"/>
          <w:sz w:val="24"/>
          <w:szCs w:val="24"/>
        </w:rPr>
        <w:t>economic</w:t>
      </w:r>
      <w:r w:rsidRPr="005572EA">
        <w:rPr>
          <w:rFonts w:ascii="Times New Roman" w:hAnsi="Times New Roman" w:cs="Times New Roman"/>
          <w:sz w:val="24"/>
          <w:szCs w:val="24"/>
        </w:rPr>
        <w:t xml:space="preserve"> growth. </w:t>
      </w:r>
    </w:p>
    <w:p w:rsidR="00D1380D" w:rsidRPr="005572EA" w:rsidRDefault="001657D6" w:rsidP="00212E63">
      <w:pPr>
        <w:spacing w:line="480" w:lineRule="auto"/>
        <w:ind w:firstLine="720"/>
        <w:rPr>
          <w:rFonts w:ascii="Times New Roman" w:hAnsi="Times New Roman" w:cs="Times New Roman"/>
          <w:sz w:val="24"/>
          <w:szCs w:val="24"/>
        </w:rPr>
      </w:pPr>
      <w:r w:rsidRPr="005572EA">
        <w:rPr>
          <w:rFonts w:ascii="Times New Roman" w:hAnsi="Times New Roman" w:cs="Times New Roman"/>
          <w:sz w:val="24"/>
          <w:szCs w:val="24"/>
        </w:rPr>
        <w:t>Lehman’s</w:t>
      </w:r>
      <w:r w:rsidR="00D1380D" w:rsidRPr="005572EA">
        <w:rPr>
          <w:rFonts w:ascii="Times New Roman" w:hAnsi="Times New Roman" w:cs="Times New Roman"/>
          <w:sz w:val="24"/>
          <w:szCs w:val="24"/>
        </w:rPr>
        <w:t xml:space="preserve"> </w:t>
      </w:r>
      <w:r w:rsidRPr="005572EA">
        <w:rPr>
          <w:rFonts w:ascii="Times New Roman" w:hAnsi="Times New Roman" w:cs="Times New Roman"/>
          <w:sz w:val="24"/>
          <w:szCs w:val="24"/>
        </w:rPr>
        <w:t>bankruptcy</w:t>
      </w:r>
      <w:r w:rsidR="00D1380D" w:rsidRPr="005572EA">
        <w:rPr>
          <w:rFonts w:ascii="Times New Roman" w:hAnsi="Times New Roman" w:cs="Times New Roman"/>
          <w:sz w:val="24"/>
          <w:szCs w:val="24"/>
        </w:rPr>
        <w:t xml:space="preserve"> was attributed to the flaws</w:t>
      </w:r>
      <w:r w:rsidRPr="005572EA">
        <w:rPr>
          <w:rFonts w:ascii="Times New Roman" w:hAnsi="Times New Roman" w:cs="Times New Roman"/>
          <w:sz w:val="24"/>
          <w:szCs w:val="24"/>
        </w:rPr>
        <w:t xml:space="preserve"> of Paulson. During the period </w:t>
      </w:r>
      <w:r w:rsidR="00D1380D" w:rsidRPr="005572EA">
        <w:rPr>
          <w:rFonts w:ascii="Times New Roman" w:hAnsi="Times New Roman" w:cs="Times New Roman"/>
          <w:sz w:val="24"/>
          <w:szCs w:val="24"/>
        </w:rPr>
        <w:t xml:space="preserve">of </w:t>
      </w:r>
      <w:r w:rsidRPr="005572EA">
        <w:rPr>
          <w:rFonts w:ascii="Times New Roman" w:hAnsi="Times New Roman" w:cs="Times New Roman"/>
          <w:sz w:val="24"/>
          <w:szCs w:val="24"/>
        </w:rPr>
        <w:t>bankruptcy</w:t>
      </w:r>
      <w:r w:rsidR="00D1380D" w:rsidRPr="005572EA">
        <w:rPr>
          <w:rFonts w:ascii="Times New Roman" w:hAnsi="Times New Roman" w:cs="Times New Roman"/>
          <w:sz w:val="24"/>
          <w:szCs w:val="24"/>
        </w:rPr>
        <w:t xml:space="preserve">, the company was under the management of Ben Bernanke who was a victim of the criticism that was taking </w:t>
      </w:r>
      <w:r w:rsidRPr="005572EA">
        <w:rPr>
          <w:rFonts w:ascii="Times New Roman" w:hAnsi="Times New Roman" w:cs="Times New Roman"/>
          <w:sz w:val="24"/>
          <w:szCs w:val="24"/>
        </w:rPr>
        <w:t>place</w:t>
      </w:r>
      <w:r w:rsidR="00D1380D" w:rsidRPr="005572EA">
        <w:rPr>
          <w:rFonts w:ascii="Times New Roman" w:hAnsi="Times New Roman" w:cs="Times New Roman"/>
          <w:sz w:val="24"/>
          <w:szCs w:val="24"/>
        </w:rPr>
        <w:t xml:space="preserve"> in the </w:t>
      </w:r>
      <w:r w:rsidRPr="005572EA">
        <w:rPr>
          <w:rFonts w:ascii="Times New Roman" w:hAnsi="Times New Roman" w:cs="Times New Roman"/>
          <w:sz w:val="24"/>
          <w:szCs w:val="24"/>
        </w:rPr>
        <w:t xml:space="preserve">national treasury. The Paulson made efforts to make sure ta </w:t>
      </w:r>
      <w:r w:rsidRPr="005572EA">
        <w:rPr>
          <w:rFonts w:ascii="Times New Roman" w:hAnsi="Times New Roman" w:cs="Times New Roman"/>
          <w:sz w:val="24"/>
          <w:szCs w:val="24"/>
        </w:rPr>
        <w:lastRenderedPageBreak/>
        <w:t>the Lehman brothers and other financial companies ventured into a bad debt by convincing them to support a deal that was about getting the Bear Stearns</w:t>
      </w:r>
      <w:r w:rsidR="007C2D3F" w:rsidRPr="005572EA">
        <w:rPr>
          <w:rFonts w:ascii="Times New Roman" w:hAnsi="Times New Roman" w:cs="Times New Roman"/>
          <w:sz w:val="24"/>
          <w:szCs w:val="24"/>
        </w:rPr>
        <w:t xml:space="preserve"> (Watson and Carter, 2006)</w:t>
      </w:r>
      <w:r w:rsidRPr="005572EA">
        <w:rPr>
          <w:rFonts w:ascii="Times New Roman" w:hAnsi="Times New Roman" w:cs="Times New Roman"/>
          <w:sz w:val="24"/>
          <w:szCs w:val="24"/>
        </w:rPr>
        <w:t>. Through this, Paulson did not want to commit the public funds into bailouts because he was fearing that this may lead to people calling him Mr. Bailout. The British regulators</w:t>
      </w:r>
      <w:r w:rsidR="00212E63">
        <w:rPr>
          <w:rFonts w:ascii="Times New Roman" w:hAnsi="Times New Roman" w:cs="Times New Roman"/>
          <w:sz w:val="24"/>
          <w:szCs w:val="24"/>
        </w:rPr>
        <w:t>, however,</w:t>
      </w:r>
      <w:r w:rsidRPr="005572EA">
        <w:rPr>
          <w:rFonts w:ascii="Times New Roman" w:hAnsi="Times New Roman" w:cs="Times New Roman"/>
          <w:sz w:val="24"/>
          <w:szCs w:val="24"/>
        </w:rPr>
        <w:t xml:space="preserve"> indicated that they would not be able to sign a contract that would enable the purchase of the Bear Stearns. The Lehman brothers and other financial companies that were involved therefore went bankrupt.</w:t>
      </w:r>
    </w:p>
    <w:p w:rsidR="001657D6" w:rsidRPr="005572EA" w:rsidRDefault="0093661F" w:rsidP="005572EA">
      <w:pPr>
        <w:spacing w:line="480" w:lineRule="auto"/>
        <w:ind w:firstLine="720"/>
        <w:rPr>
          <w:rFonts w:ascii="Times New Roman" w:hAnsi="Times New Roman" w:cs="Times New Roman"/>
          <w:i/>
          <w:sz w:val="24"/>
          <w:szCs w:val="24"/>
        </w:rPr>
      </w:pPr>
      <w:r w:rsidRPr="005572EA">
        <w:rPr>
          <w:rFonts w:ascii="Times New Roman" w:hAnsi="Times New Roman" w:cs="Times New Roman"/>
          <w:i/>
          <w:sz w:val="24"/>
          <w:szCs w:val="24"/>
        </w:rPr>
        <w:t xml:space="preserve">b). </w:t>
      </w:r>
      <w:r w:rsidR="001657D6" w:rsidRPr="005572EA">
        <w:rPr>
          <w:rFonts w:ascii="Times New Roman" w:hAnsi="Times New Roman" w:cs="Times New Roman"/>
          <w:i/>
          <w:sz w:val="24"/>
          <w:szCs w:val="24"/>
        </w:rPr>
        <w:t>Alan Greenspan</w:t>
      </w:r>
    </w:p>
    <w:p w:rsidR="001657D6" w:rsidRPr="005572EA" w:rsidRDefault="001657D6" w:rsidP="00212E63">
      <w:pPr>
        <w:spacing w:line="480" w:lineRule="auto"/>
        <w:ind w:firstLine="720"/>
        <w:rPr>
          <w:rFonts w:ascii="Times New Roman" w:hAnsi="Times New Roman" w:cs="Times New Roman"/>
          <w:sz w:val="24"/>
          <w:szCs w:val="24"/>
        </w:rPr>
      </w:pPr>
      <w:r w:rsidRPr="005572EA">
        <w:rPr>
          <w:rFonts w:ascii="Times New Roman" w:hAnsi="Times New Roman" w:cs="Times New Roman"/>
          <w:sz w:val="24"/>
          <w:szCs w:val="24"/>
        </w:rPr>
        <w:t xml:space="preserve">Alan Greenspan was the American </w:t>
      </w:r>
      <w:r w:rsidR="00875567" w:rsidRPr="005572EA">
        <w:rPr>
          <w:rFonts w:ascii="Times New Roman" w:hAnsi="Times New Roman" w:cs="Times New Roman"/>
          <w:sz w:val="24"/>
          <w:szCs w:val="24"/>
        </w:rPr>
        <w:t>chairman of the federal service. During his period as the American Chair, he contributed to the American bailout in the Mexican Peso Crisis. During his time, he kept low</w:t>
      </w:r>
      <w:r w:rsidR="00212E63">
        <w:rPr>
          <w:rFonts w:ascii="Times New Roman" w:hAnsi="Times New Roman" w:cs="Times New Roman"/>
          <w:sz w:val="24"/>
          <w:szCs w:val="24"/>
        </w:rPr>
        <w:t>-</w:t>
      </w:r>
      <w:r w:rsidR="00875567" w:rsidRPr="005572EA">
        <w:rPr>
          <w:rFonts w:ascii="Times New Roman" w:hAnsi="Times New Roman" w:cs="Times New Roman"/>
          <w:sz w:val="24"/>
          <w:szCs w:val="24"/>
        </w:rPr>
        <w:t xml:space="preserve">interest rates for quite a long period. This made many of the economists to blame him for the resulting financial crisis that took place. When he kept the </w:t>
      </w:r>
      <w:r w:rsidR="000E28F9" w:rsidRPr="005572EA">
        <w:rPr>
          <w:rFonts w:ascii="Times New Roman" w:hAnsi="Times New Roman" w:cs="Times New Roman"/>
          <w:sz w:val="24"/>
          <w:szCs w:val="24"/>
        </w:rPr>
        <w:t>interest</w:t>
      </w:r>
      <w:r w:rsidR="00875567" w:rsidRPr="005572EA">
        <w:rPr>
          <w:rFonts w:ascii="Times New Roman" w:hAnsi="Times New Roman" w:cs="Times New Roman"/>
          <w:sz w:val="24"/>
          <w:szCs w:val="24"/>
        </w:rPr>
        <w:t xml:space="preserve"> rates too low for a relatively long time, there </w:t>
      </w:r>
      <w:r w:rsidR="000E28F9" w:rsidRPr="005572EA">
        <w:rPr>
          <w:rFonts w:ascii="Times New Roman" w:hAnsi="Times New Roman" w:cs="Times New Roman"/>
          <w:sz w:val="24"/>
          <w:szCs w:val="24"/>
        </w:rPr>
        <w:t>occurred</w:t>
      </w:r>
      <w:r w:rsidR="00875567" w:rsidRPr="005572EA">
        <w:rPr>
          <w:rFonts w:ascii="Times New Roman" w:hAnsi="Times New Roman" w:cs="Times New Roman"/>
          <w:sz w:val="24"/>
          <w:szCs w:val="24"/>
        </w:rPr>
        <w:t xml:space="preserve"> a </w:t>
      </w:r>
      <w:r w:rsidR="000E28F9" w:rsidRPr="005572EA">
        <w:rPr>
          <w:rFonts w:ascii="Times New Roman" w:hAnsi="Times New Roman" w:cs="Times New Roman"/>
          <w:sz w:val="24"/>
          <w:szCs w:val="24"/>
        </w:rPr>
        <w:t xml:space="preserve">rise in the pri9ces of </w:t>
      </w:r>
      <w:r w:rsidR="00212E63">
        <w:rPr>
          <w:rFonts w:ascii="Times New Roman" w:hAnsi="Times New Roman" w:cs="Times New Roman"/>
          <w:sz w:val="24"/>
          <w:szCs w:val="24"/>
        </w:rPr>
        <w:t xml:space="preserve">the </w:t>
      </w:r>
      <w:r w:rsidR="000E28F9" w:rsidRPr="005572EA">
        <w:rPr>
          <w:rFonts w:ascii="Times New Roman" w:hAnsi="Times New Roman" w:cs="Times New Roman"/>
          <w:sz w:val="24"/>
          <w:szCs w:val="24"/>
        </w:rPr>
        <w:t>house an</w:t>
      </w:r>
      <w:r w:rsidR="00875567" w:rsidRPr="005572EA">
        <w:rPr>
          <w:rFonts w:ascii="Times New Roman" w:hAnsi="Times New Roman" w:cs="Times New Roman"/>
          <w:sz w:val="24"/>
          <w:szCs w:val="24"/>
        </w:rPr>
        <w:t xml:space="preserve">d this took place from the year 2002-2006. This contributed to a financial crisis that affected the economy of America during </w:t>
      </w:r>
      <w:r w:rsidR="000E28F9" w:rsidRPr="005572EA">
        <w:rPr>
          <w:rFonts w:ascii="Times New Roman" w:hAnsi="Times New Roman" w:cs="Times New Roman"/>
          <w:sz w:val="24"/>
          <w:szCs w:val="24"/>
        </w:rPr>
        <w:t>that</w:t>
      </w:r>
      <w:r w:rsidR="00875567" w:rsidRPr="005572EA">
        <w:rPr>
          <w:rFonts w:ascii="Times New Roman" w:hAnsi="Times New Roman" w:cs="Times New Roman"/>
          <w:sz w:val="24"/>
          <w:szCs w:val="24"/>
        </w:rPr>
        <w:t xml:space="preserve"> time. This also contributed greatly to </w:t>
      </w:r>
      <w:r w:rsidR="00212E63">
        <w:rPr>
          <w:rFonts w:ascii="Times New Roman" w:hAnsi="Times New Roman" w:cs="Times New Roman"/>
          <w:sz w:val="24"/>
          <w:szCs w:val="24"/>
        </w:rPr>
        <w:t xml:space="preserve">the </w:t>
      </w:r>
      <w:r w:rsidR="000E28F9" w:rsidRPr="005572EA">
        <w:rPr>
          <w:rFonts w:ascii="Times New Roman" w:hAnsi="Times New Roman" w:cs="Times New Roman"/>
          <w:sz w:val="24"/>
          <w:szCs w:val="24"/>
        </w:rPr>
        <w:t>mortgage</w:t>
      </w:r>
      <w:r w:rsidR="00875567" w:rsidRPr="005572EA">
        <w:rPr>
          <w:rFonts w:ascii="Times New Roman" w:hAnsi="Times New Roman" w:cs="Times New Roman"/>
          <w:sz w:val="24"/>
          <w:szCs w:val="24"/>
        </w:rPr>
        <w:t xml:space="preserve"> crisis that made him </w:t>
      </w:r>
      <w:r w:rsidR="000E28F9" w:rsidRPr="005572EA">
        <w:rPr>
          <w:rFonts w:ascii="Times New Roman" w:hAnsi="Times New Roman" w:cs="Times New Roman"/>
          <w:sz w:val="24"/>
          <w:szCs w:val="24"/>
        </w:rPr>
        <w:t>later</w:t>
      </w:r>
      <w:r w:rsidR="00875567" w:rsidRPr="005572EA">
        <w:rPr>
          <w:rFonts w:ascii="Times New Roman" w:hAnsi="Times New Roman" w:cs="Times New Roman"/>
          <w:sz w:val="24"/>
          <w:szCs w:val="24"/>
        </w:rPr>
        <w:t xml:space="preserve"> </w:t>
      </w:r>
      <w:r w:rsidR="000E28F9" w:rsidRPr="005572EA">
        <w:rPr>
          <w:rFonts w:ascii="Times New Roman" w:hAnsi="Times New Roman" w:cs="Times New Roman"/>
          <w:sz w:val="24"/>
          <w:szCs w:val="24"/>
        </w:rPr>
        <w:t>admit</w:t>
      </w:r>
      <w:r w:rsidR="00875567" w:rsidRPr="005572EA">
        <w:rPr>
          <w:rFonts w:ascii="Times New Roman" w:hAnsi="Times New Roman" w:cs="Times New Roman"/>
          <w:sz w:val="24"/>
          <w:szCs w:val="24"/>
        </w:rPr>
        <w:t xml:space="preserve"> that he had </w:t>
      </w:r>
      <w:r w:rsidR="000E28F9" w:rsidRPr="005572EA">
        <w:rPr>
          <w:rFonts w:ascii="Times New Roman" w:hAnsi="Times New Roman" w:cs="Times New Roman"/>
          <w:sz w:val="24"/>
          <w:szCs w:val="24"/>
        </w:rPr>
        <w:t>made</w:t>
      </w:r>
      <w:r w:rsidR="00875567" w:rsidRPr="005572EA">
        <w:rPr>
          <w:rFonts w:ascii="Times New Roman" w:hAnsi="Times New Roman" w:cs="Times New Roman"/>
          <w:sz w:val="24"/>
          <w:szCs w:val="24"/>
        </w:rPr>
        <w:t xml:space="preserve"> a mistake by thinking presumably that the financial </w:t>
      </w:r>
      <w:r w:rsidR="000E28F9" w:rsidRPr="005572EA">
        <w:rPr>
          <w:rFonts w:ascii="Times New Roman" w:hAnsi="Times New Roman" w:cs="Times New Roman"/>
          <w:sz w:val="24"/>
          <w:szCs w:val="24"/>
        </w:rPr>
        <w:t>institutions</w:t>
      </w:r>
      <w:r w:rsidR="00875567" w:rsidRPr="005572EA">
        <w:rPr>
          <w:rFonts w:ascii="Times New Roman" w:hAnsi="Times New Roman" w:cs="Times New Roman"/>
          <w:sz w:val="24"/>
          <w:szCs w:val="24"/>
        </w:rPr>
        <w:t xml:space="preserve"> could regulate themselves</w:t>
      </w:r>
      <w:r w:rsidR="000E28F9" w:rsidRPr="005572EA">
        <w:rPr>
          <w:rFonts w:ascii="Times New Roman" w:hAnsi="Times New Roman" w:cs="Times New Roman"/>
          <w:sz w:val="24"/>
          <w:szCs w:val="24"/>
        </w:rPr>
        <w:t>.</w:t>
      </w:r>
    </w:p>
    <w:p w:rsidR="000E28F9" w:rsidRPr="005572EA" w:rsidRDefault="0093661F" w:rsidP="005572EA">
      <w:pPr>
        <w:spacing w:line="480" w:lineRule="auto"/>
        <w:ind w:firstLine="720"/>
        <w:rPr>
          <w:rFonts w:ascii="Times New Roman" w:hAnsi="Times New Roman" w:cs="Times New Roman"/>
          <w:i/>
          <w:sz w:val="24"/>
          <w:szCs w:val="24"/>
        </w:rPr>
      </w:pPr>
      <w:r w:rsidRPr="005572EA">
        <w:rPr>
          <w:rFonts w:ascii="Times New Roman" w:hAnsi="Times New Roman" w:cs="Times New Roman"/>
          <w:i/>
          <w:sz w:val="24"/>
          <w:szCs w:val="24"/>
        </w:rPr>
        <w:t xml:space="preserve">c). </w:t>
      </w:r>
      <w:r w:rsidR="000E28F9" w:rsidRPr="005572EA">
        <w:rPr>
          <w:rFonts w:ascii="Times New Roman" w:hAnsi="Times New Roman" w:cs="Times New Roman"/>
          <w:i/>
          <w:sz w:val="24"/>
          <w:szCs w:val="24"/>
        </w:rPr>
        <w:t xml:space="preserve">Frederick </w:t>
      </w:r>
      <w:proofErr w:type="spellStart"/>
      <w:r w:rsidR="000E28F9" w:rsidRPr="005572EA">
        <w:rPr>
          <w:rFonts w:ascii="Times New Roman" w:hAnsi="Times New Roman" w:cs="Times New Roman"/>
          <w:i/>
          <w:sz w:val="24"/>
          <w:szCs w:val="24"/>
        </w:rPr>
        <w:t>Mishkin</w:t>
      </w:r>
      <w:proofErr w:type="spellEnd"/>
    </w:p>
    <w:p w:rsidR="000E28F9" w:rsidRPr="005572EA" w:rsidRDefault="00C35024" w:rsidP="00212E63">
      <w:pPr>
        <w:spacing w:line="480" w:lineRule="auto"/>
        <w:ind w:firstLine="720"/>
        <w:rPr>
          <w:rFonts w:ascii="Times New Roman" w:hAnsi="Times New Roman" w:cs="Times New Roman"/>
          <w:sz w:val="24"/>
          <w:szCs w:val="24"/>
        </w:rPr>
      </w:pPr>
      <w:r w:rsidRPr="005572EA">
        <w:rPr>
          <w:rFonts w:ascii="Times New Roman" w:hAnsi="Times New Roman" w:cs="Times New Roman"/>
          <w:sz w:val="24"/>
          <w:szCs w:val="24"/>
        </w:rPr>
        <w:t>Frederick</w:t>
      </w:r>
      <w:r w:rsidR="000E28F9" w:rsidRPr="005572EA">
        <w:rPr>
          <w:rFonts w:ascii="Times New Roman" w:hAnsi="Times New Roman" w:cs="Times New Roman"/>
          <w:sz w:val="24"/>
          <w:szCs w:val="24"/>
        </w:rPr>
        <w:t xml:space="preserve"> </w:t>
      </w:r>
      <w:proofErr w:type="spellStart"/>
      <w:r w:rsidRPr="005572EA">
        <w:rPr>
          <w:rFonts w:ascii="Times New Roman" w:hAnsi="Times New Roman" w:cs="Times New Roman"/>
          <w:sz w:val="24"/>
          <w:szCs w:val="24"/>
        </w:rPr>
        <w:t>Mishkin</w:t>
      </w:r>
      <w:proofErr w:type="spellEnd"/>
      <w:r w:rsidRPr="005572EA">
        <w:rPr>
          <w:rFonts w:ascii="Times New Roman" w:hAnsi="Times New Roman" w:cs="Times New Roman"/>
          <w:sz w:val="24"/>
          <w:szCs w:val="24"/>
        </w:rPr>
        <w:t xml:space="preserve"> </w:t>
      </w:r>
      <w:r w:rsidR="000E28F9" w:rsidRPr="005572EA">
        <w:rPr>
          <w:rFonts w:ascii="Times New Roman" w:hAnsi="Times New Roman" w:cs="Times New Roman"/>
          <w:sz w:val="24"/>
          <w:szCs w:val="24"/>
        </w:rPr>
        <w:t xml:space="preserve">also led to the </w:t>
      </w:r>
      <w:r w:rsidRPr="005572EA">
        <w:rPr>
          <w:rFonts w:ascii="Times New Roman" w:hAnsi="Times New Roman" w:cs="Times New Roman"/>
          <w:sz w:val="24"/>
          <w:szCs w:val="24"/>
        </w:rPr>
        <w:t>occurrence</w:t>
      </w:r>
      <w:r w:rsidR="000E28F9" w:rsidRPr="005572EA">
        <w:rPr>
          <w:rFonts w:ascii="Times New Roman" w:hAnsi="Times New Roman" w:cs="Times New Roman"/>
          <w:sz w:val="24"/>
          <w:szCs w:val="24"/>
        </w:rPr>
        <w:t xml:space="preserve"> of the fin</w:t>
      </w:r>
      <w:r w:rsidRPr="005572EA">
        <w:rPr>
          <w:rFonts w:ascii="Times New Roman" w:hAnsi="Times New Roman" w:cs="Times New Roman"/>
          <w:sz w:val="24"/>
          <w:szCs w:val="24"/>
        </w:rPr>
        <w:t xml:space="preserve">ancial crisis. He was entire </w:t>
      </w:r>
      <w:r w:rsidR="000E28F9" w:rsidRPr="005572EA">
        <w:rPr>
          <w:rFonts w:ascii="Times New Roman" w:hAnsi="Times New Roman" w:cs="Times New Roman"/>
          <w:sz w:val="24"/>
          <w:szCs w:val="24"/>
        </w:rPr>
        <w:t xml:space="preserve">to be blamed. He was a graduate </w:t>
      </w:r>
      <w:r w:rsidR="00212E63">
        <w:rPr>
          <w:rFonts w:ascii="Times New Roman" w:hAnsi="Times New Roman" w:cs="Times New Roman"/>
          <w:sz w:val="24"/>
          <w:szCs w:val="24"/>
        </w:rPr>
        <w:t>of</w:t>
      </w:r>
      <w:r w:rsidR="000E28F9" w:rsidRPr="005572EA">
        <w:rPr>
          <w:rFonts w:ascii="Times New Roman" w:hAnsi="Times New Roman" w:cs="Times New Roman"/>
          <w:sz w:val="24"/>
          <w:szCs w:val="24"/>
        </w:rPr>
        <w:t xml:space="preserve"> the monetary school but he made a </w:t>
      </w:r>
      <w:r w:rsidRPr="005572EA">
        <w:rPr>
          <w:rFonts w:ascii="Times New Roman" w:hAnsi="Times New Roman" w:cs="Times New Roman"/>
          <w:sz w:val="24"/>
          <w:szCs w:val="24"/>
        </w:rPr>
        <w:t>lot</w:t>
      </w:r>
      <w:r w:rsidR="000E28F9" w:rsidRPr="005572EA">
        <w:rPr>
          <w:rFonts w:ascii="Times New Roman" w:hAnsi="Times New Roman" w:cs="Times New Roman"/>
          <w:sz w:val="24"/>
          <w:szCs w:val="24"/>
        </w:rPr>
        <w:t xml:space="preserve"> of Flaws in financial </w:t>
      </w:r>
      <w:r w:rsidRPr="005572EA">
        <w:rPr>
          <w:rFonts w:ascii="Times New Roman" w:hAnsi="Times New Roman" w:cs="Times New Roman"/>
          <w:sz w:val="24"/>
          <w:szCs w:val="24"/>
        </w:rPr>
        <w:t>management</w:t>
      </w:r>
      <w:r w:rsidR="000E28F9" w:rsidRPr="005572EA">
        <w:rPr>
          <w:rFonts w:ascii="Times New Roman" w:hAnsi="Times New Roman" w:cs="Times New Roman"/>
          <w:sz w:val="24"/>
          <w:szCs w:val="24"/>
        </w:rPr>
        <w:t xml:space="preserve">. </w:t>
      </w:r>
      <w:r w:rsidRPr="005572EA">
        <w:rPr>
          <w:rFonts w:ascii="Times New Roman" w:hAnsi="Times New Roman" w:cs="Times New Roman"/>
          <w:sz w:val="24"/>
          <w:szCs w:val="24"/>
        </w:rPr>
        <w:t>During</w:t>
      </w:r>
      <w:r w:rsidR="000E28F9" w:rsidRPr="005572EA">
        <w:rPr>
          <w:rFonts w:ascii="Times New Roman" w:hAnsi="Times New Roman" w:cs="Times New Roman"/>
          <w:sz w:val="24"/>
          <w:szCs w:val="24"/>
        </w:rPr>
        <w:t xml:space="preserve"> his </w:t>
      </w:r>
      <w:r w:rsidRPr="005572EA">
        <w:rPr>
          <w:rFonts w:ascii="Times New Roman" w:hAnsi="Times New Roman" w:cs="Times New Roman"/>
          <w:sz w:val="24"/>
          <w:szCs w:val="24"/>
        </w:rPr>
        <w:t>time, there was</w:t>
      </w:r>
      <w:r w:rsidR="000E28F9" w:rsidRPr="005572EA">
        <w:rPr>
          <w:rFonts w:ascii="Times New Roman" w:hAnsi="Times New Roman" w:cs="Times New Roman"/>
          <w:sz w:val="24"/>
          <w:szCs w:val="24"/>
        </w:rPr>
        <w:t xml:space="preserve"> </w:t>
      </w:r>
      <w:r w:rsidRPr="005572EA">
        <w:rPr>
          <w:rFonts w:ascii="Times New Roman" w:hAnsi="Times New Roman" w:cs="Times New Roman"/>
          <w:sz w:val="24"/>
          <w:szCs w:val="24"/>
        </w:rPr>
        <w:t>strict</w:t>
      </w:r>
      <w:r w:rsidR="000E28F9" w:rsidRPr="005572EA">
        <w:rPr>
          <w:rFonts w:ascii="Times New Roman" w:hAnsi="Times New Roman" w:cs="Times New Roman"/>
          <w:sz w:val="24"/>
          <w:szCs w:val="24"/>
        </w:rPr>
        <w:t xml:space="preserve"> supervision o</w:t>
      </w:r>
      <w:r w:rsidRPr="005572EA">
        <w:rPr>
          <w:rFonts w:ascii="Times New Roman" w:hAnsi="Times New Roman" w:cs="Times New Roman"/>
          <w:sz w:val="24"/>
          <w:szCs w:val="24"/>
        </w:rPr>
        <w:t>n all</w:t>
      </w:r>
      <w:r w:rsidR="000E28F9" w:rsidRPr="005572EA">
        <w:rPr>
          <w:rFonts w:ascii="Times New Roman" w:hAnsi="Times New Roman" w:cs="Times New Roman"/>
          <w:sz w:val="24"/>
          <w:szCs w:val="24"/>
        </w:rPr>
        <w:t xml:space="preserve"> ba</w:t>
      </w:r>
      <w:r w:rsidRPr="005572EA">
        <w:rPr>
          <w:rFonts w:ascii="Times New Roman" w:hAnsi="Times New Roman" w:cs="Times New Roman"/>
          <w:sz w:val="24"/>
          <w:szCs w:val="24"/>
        </w:rPr>
        <w:t>n</w:t>
      </w:r>
      <w:r w:rsidR="000E28F9" w:rsidRPr="005572EA">
        <w:rPr>
          <w:rFonts w:ascii="Times New Roman" w:hAnsi="Times New Roman" w:cs="Times New Roman"/>
          <w:sz w:val="24"/>
          <w:szCs w:val="24"/>
        </w:rPr>
        <w:t xml:space="preserve">k </w:t>
      </w:r>
      <w:r w:rsidRPr="005572EA">
        <w:rPr>
          <w:rFonts w:ascii="Times New Roman" w:hAnsi="Times New Roman" w:cs="Times New Roman"/>
          <w:sz w:val="24"/>
          <w:szCs w:val="24"/>
        </w:rPr>
        <w:t>activities</w:t>
      </w:r>
      <w:r w:rsidR="000E28F9" w:rsidRPr="005572EA">
        <w:rPr>
          <w:rFonts w:ascii="Times New Roman" w:hAnsi="Times New Roman" w:cs="Times New Roman"/>
          <w:sz w:val="24"/>
          <w:szCs w:val="24"/>
        </w:rPr>
        <w:t xml:space="preserve"> and all the financial institution</w:t>
      </w:r>
      <w:r w:rsidR="00970B28" w:rsidRPr="005572EA">
        <w:rPr>
          <w:rFonts w:ascii="Times New Roman" w:hAnsi="Times New Roman" w:cs="Times New Roman"/>
          <w:sz w:val="24"/>
          <w:szCs w:val="24"/>
        </w:rPr>
        <w:t xml:space="preserve"> (Morrison, 2005)</w:t>
      </w:r>
      <w:r w:rsidR="000E28F9" w:rsidRPr="005572EA">
        <w:rPr>
          <w:rFonts w:ascii="Times New Roman" w:hAnsi="Times New Roman" w:cs="Times New Roman"/>
          <w:sz w:val="24"/>
          <w:szCs w:val="24"/>
        </w:rPr>
        <w:t xml:space="preserve">. Due to this, there was </w:t>
      </w:r>
      <w:r w:rsidR="00212E63">
        <w:rPr>
          <w:rFonts w:ascii="Times New Roman" w:hAnsi="Times New Roman" w:cs="Times New Roman"/>
          <w:sz w:val="24"/>
          <w:szCs w:val="24"/>
        </w:rPr>
        <w:t xml:space="preserve">the </w:t>
      </w:r>
      <w:r w:rsidR="000E28F9" w:rsidRPr="005572EA">
        <w:rPr>
          <w:rFonts w:ascii="Times New Roman" w:hAnsi="Times New Roman" w:cs="Times New Roman"/>
          <w:sz w:val="24"/>
          <w:szCs w:val="24"/>
        </w:rPr>
        <w:t xml:space="preserve">globalization of finance and the inflation target were under control. However, when </w:t>
      </w:r>
      <w:r w:rsidRPr="005572EA">
        <w:rPr>
          <w:rFonts w:ascii="Times New Roman" w:hAnsi="Times New Roman" w:cs="Times New Roman"/>
          <w:sz w:val="24"/>
          <w:szCs w:val="24"/>
        </w:rPr>
        <w:t xml:space="preserve">upon his appointment to be the head of </w:t>
      </w:r>
      <w:r w:rsidRPr="005572EA">
        <w:rPr>
          <w:rFonts w:ascii="Times New Roman" w:hAnsi="Times New Roman" w:cs="Times New Roman"/>
          <w:sz w:val="24"/>
          <w:szCs w:val="24"/>
        </w:rPr>
        <w:lastRenderedPageBreak/>
        <w:t>governors in the year 2006, there shortly followed inflation in the country. According to the Americans, they had enough hope in him that after gaining the so</w:t>
      </w:r>
      <w:r w:rsidR="00212E63">
        <w:rPr>
          <w:rFonts w:ascii="Times New Roman" w:hAnsi="Times New Roman" w:cs="Times New Roman"/>
          <w:sz w:val="24"/>
          <w:szCs w:val="24"/>
        </w:rPr>
        <w:t>-</w:t>
      </w:r>
      <w:r w:rsidRPr="005572EA">
        <w:rPr>
          <w:rFonts w:ascii="Times New Roman" w:hAnsi="Times New Roman" w:cs="Times New Roman"/>
          <w:sz w:val="24"/>
          <w:szCs w:val="24"/>
        </w:rPr>
        <w:t>called “Seat at the table” he will shape the monetary and financial policies of the whole nation and, consequently bring the nation to the next level of development.</w:t>
      </w:r>
    </w:p>
    <w:p w:rsidR="00C35024" w:rsidRPr="005572EA" w:rsidRDefault="00C35024" w:rsidP="00212E63">
      <w:pPr>
        <w:spacing w:line="480" w:lineRule="auto"/>
        <w:ind w:left="90" w:firstLine="720"/>
        <w:rPr>
          <w:rFonts w:ascii="Times New Roman" w:hAnsi="Times New Roman" w:cs="Times New Roman"/>
          <w:sz w:val="24"/>
          <w:szCs w:val="24"/>
        </w:rPr>
      </w:pPr>
      <w:r w:rsidRPr="005572EA">
        <w:rPr>
          <w:rFonts w:ascii="Times New Roman" w:hAnsi="Times New Roman" w:cs="Times New Roman"/>
          <w:sz w:val="24"/>
          <w:szCs w:val="24"/>
        </w:rPr>
        <w:t xml:space="preserve">What followed was that there was </w:t>
      </w:r>
      <w:r w:rsidR="00212E63">
        <w:rPr>
          <w:rFonts w:ascii="Times New Roman" w:hAnsi="Times New Roman" w:cs="Times New Roman"/>
          <w:sz w:val="24"/>
          <w:szCs w:val="24"/>
        </w:rPr>
        <w:t xml:space="preserve">an </w:t>
      </w:r>
      <w:r w:rsidRPr="005572EA">
        <w:rPr>
          <w:rFonts w:ascii="Times New Roman" w:hAnsi="Times New Roman" w:cs="Times New Roman"/>
          <w:sz w:val="24"/>
          <w:szCs w:val="24"/>
        </w:rPr>
        <w:t xml:space="preserve">allowance of more transparent </w:t>
      </w:r>
      <w:r w:rsidR="00057531" w:rsidRPr="005572EA">
        <w:rPr>
          <w:rFonts w:ascii="Times New Roman" w:hAnsi="Times New Roman" w:cs="Times New Roman"/>
          <w:sz w:val="24"/>
          <w:szCs w:val="24"/>
        </w:rPr>
        <w:t>lending</w:t>
      </w:r>
      <w:r w:rsidRPr="005572EA">
        <w:rPr>
          <w:rFonts w:ascii="Times New Roman" w:hAnsi="Times New Roman" w:cs="Times New Roman"/>
          <w:sz w:val="24"/>
          <w:szCs w:val="24"/>
        </w:rPr>
        <w:t xml:space="preserve"> of money during his tenure. This was</w:t>
      </w:r>
      <w:r w:rsidR="00057531" w:rsidRPr="005572EA">
        <w:rPr>
          <w:rFonts w:ascii="Times New Roman" w:hAnsi="Times New Roman" w:cs="Times New Roman"/>
          <w:sz w:val="24"/>
          <w:szCs w:val="24"/>
        </w:rPr>
        <w:t xml:space="preserve"> a great danger to the banks b</w:t>
      </w:r>
      <w:r w:rsidRPr="005572EA">
        <w:rPr>
          <w:rFonts w:ascii="Times New Roman" w:hAnsi="Times New Roman" w:cs="Times New Roman"/>
          <w:sz w:val="24"/>
          <w:szCs w:val="24"/>
        </w:rPr>
        <w:t xml:space="preserve">ecause by doing so, most of the banks were tasked with </w:t>
      </w:r>
      <w:r w:rsidR="00212E63">
        <w:rPr>
          <w:rFonts w:ascii="Times New Roman" w:hAnsi="Times New Roman" w:cs="Times New Roman"/>
          <w:sz w:val="24"/>
          <w:szCs w:val="24"/>
        </w:rPr>
        <w:t>fewer</w:t>
      </w:r>
      <w:r w:rsidRPr="005572EA">
        <w:rPr>
          <w:rFonts w:ascii="Times New Roman" w:hAnsi="Times New Roman" w:cs="Times New Roman"/>
          <w:sz w:val="24"/>
          <w:szCs w:val="24"/>
        </w:rPr>
        <w:t xml:space="preserve"> obligations to give out loans. There was then </w:t>
      </w:r>
      <w:r w:rsidR="00212E63">
        <w:rPr>
          <w:rFonts w:ascii="Times New Roman" w:hAnsi="Times New Roman" w:cs="Times New Roman"/>
          <w:sz w:val="24"/>
          <w:szCs w:val="24"/>
        </w:rPr>
        <w:t>a</w:t>
      </w:r>
      <w:r w:rsidRPr="005572EA">
        <w:rPr>
          <w:rFonts w:ascii="Times New Roman" w:hAnsi="Times New Roman" w:cs="Times New Roman"/>
          <w:sz w:val="24"/>
          <w:szCs w:val="24"/>
        </w:rPr>
        <w:t xml:space="preserve"> </w:t>
      </w:r>
      <w:r w:rsidR="00057531" w:rsidRPr="005572EA">
        <w:rPr>
          <w:rFonts w:ascii="Times New Roman" w:hAnsi="Times New Roman" w:cs="Times New Roman"/>
          <w:sz w:val="24"/>
          <w:szCs w:val="24"/>
        </w:rPr>
        <w:t>decrease in</w:t>
      </w:r>
      <w:r w:rsidRPr="005572EA">
        <w:rPr>
          <w:rFonts w:ascii="Times New Roman" w:hAnsi="Times New Roman" w:cs="Times New Roman"/>
          <w:sz w:val="24"/>
          <w:szCs w:val="24"/>
        </w:rPr>
        <w:t xml:space="preserve"> the importance </w:t>
      </w:r>
      <w:r w:rsidR="00212E63">
        <w:rPr>
          <w:rFonts w:ascii="Times New Roman" w:hAnsi="Times New Roman" w:cs="Times New Roman"/>
          <w:sz w:val="24"/>
          <w:szCs w:val="24"/>
        </w:rPr>
        <w:t>of</w:t>
      </w:r>
      <w:r w:rsidRPr="005572EA">
        <w:rPr>
          <w:rFonts w:ascii="Times New Roman" w:hAnsi="Times New Roman" w:cs="Times New Roman"/>
          <w:sz w:val="24"/>
          <w:szCs w:val="24"/>
        </w:rPr>
        <w:t xml:space="preserve"> the </w:t>
      </w:r>
      <w:r w:rsidR="00057531" w:rsidRPr="005572EA">
        <w:rPr>
          <w:rFonts w:ascii="Times New Roman" w:hAnsi="Times New Roman" w:cs="Times New Roman"/>
          <w:sz w:val="24"/>
          <w:szCs w:val="24"/>
        </w:rPr>
        <w:t>overall</w:t>
      </w:r>
      <w:r w:rsidRPr="005572EA">
        <w:rPr>
          <w:rFonts w:ascii="Times New Roman" w:hAnsi="Times New Roman" w:cs="Times New Roman"/>
          <w:sz w:val="24"/>
          <w:szCs w:val="24"/>
        </w:rPr>
        <w:t xml:space="preserve"> </w:t>
      </w:r>
      <w:r w:rsidR="00057531" w:rsidRPr="005572EA">
        <w:rPr>
          <w:rFonts w:ascii="Times New Roman" w:hAnsi="Times New Roman" w:cs="Times New Roman"/>
          <w:sz w:val="24"/>
          <w:szCs w:val="24"/>
        </w:rPr>
        <w:t>financial</w:t>
      </w:r>
      <w:r w:rsidRPr="005572EA">
        <w:rPr>
          <w:rFonts w:ascii="Times New Roman" w:hAnsi="Times New Roman" w:cs="Times New Roman"/>
          <w:sz w:val="24"/>
          <w:szCs w:val="24"/>
        </w:rPr>
        <w:t xml:space="preserve"> system of banks where their ability to lend was decreased. This decrease led to little transparency especially in the </w:t>
      </w:r>
      <w:r w:rsidR="00057531" w:rsidRPr="005572EA">
        <w:rPr>
          <w:rFonts w:ascii="Times New Roman" w:hAnsi="Times New Roman" w:cs="Times New Roman"/>
          <w:sz w:val="24"/>
          <w:szCs w:val="24"/>
        </w:rPr>
        <w:t>field</w:t>
      </w:r>
      <w:r w:rsidRPr="005572EA">
        <w:rPr>
          <w:rFonts w:ascii="Times New Roman" w:hAnsi="Times New Roman" w:cs="Times New Roman"/>
          <w:sz w:val="24"/>
          <w:szCs w:val="24"/>
        </w:rPr>
        <w:t xml:space="preserve"> of ass</w:t>
      </w:r>
      <w:r w:rsidR="00057531" w:rsidRPr="005572EA">
        <w:rPr>
          <w:rFonts w:ascii="Times New Roman" w:hAnsi="Times New Roman" w:cs="Times New Roman"/>
          <w:sz w:val="24"/>
          <w:szCs w:val="24"/>
        </w:rPr>
        <w:t>et securitization. This was one of the factors that made the banks not to have the authority to exercise its duties in the financial system. As a result of this, most of the important financial services were stuck.</w:t>
      </w:r>
    </w:p>
    <w:p w:rsidR="005E0D9F" w:rsidRPr="005572EA" w:rsidRDefault="00267A46" w:rsidP="005572EA">
      <w:pPr>
        <w:spacing w:line="480" w:lineRule="auto"/>
        <w:ind w:firstLine="720"/>
        <w:rPr>
          <w:rFonts w:ascii="Times New Roman" w:hAnsi="Times New Roman" w:cs="Times New Roman"/>
          <w:sz w:val="24"/>
          <w:szCs w:val="24"/>
        </w:rPr>
      </w:pPr>
      <w:r w:rsidRPr="005572EA">
        <w:rPr>
          <w:rFonts w:ascii="Times New Roman" w:hAnsi="Times New Roman" w:cs="Times New Roman"/>
          <w:sz w:val="24"/>
          <w:szCs w:val="24"/>
        </w:rPr>
        <w:t>The role of the</w:t>
      </w:r>
      <w:r w:rsidR="00057531" w:rsidRPr="005572EA">
        <w:rPr>
          <w:rFonts w:ascii="Times New Roman" w:hAnsi="Times New Roman" w:cs="Times New Roman"/>
          <w:sz w:val="24"/>
          <w:szCs w:val="24"/>
        </w:rPr>
        <w:t xml:space="preserve"> financial rating </w:t>
      </w:r>
      <w:r w:rsidRPr="005572EA">
        <w:rPr>
          <w:rFonts w:ascii="Times New Roman" w:hAnsi="Times New Roman" w:cs="Times New Roman"/>
          <w:sz w:val="24"/>
          <w:szCs w:val="24"/>
        </w:rPr>
        <w:t>agencies</w:t>
      </w:r>
      <w:r w:rsidR="00057531" w:rsidRPr="005572EA">
        <w:rPr>
          <w:rFonts w:ascii="Times New Roman" w:hAnsi="Times New Roman" w:cs="Times New Roman"/>
          <w:sz w:val="24"/>
          <w:szCs w:val="24"/>
        </w:rPr>
        <w:t xml:space="preserve"> id basically to provide information on the credit</w:t>
      </w:r>
      <w:r w:rsidRPr="005572EA">
        <w:rPr>
          <w:rFonts w:ascii="Times New Roman" w:hAnsi="Times New Roman" w:cs="Times New Roman"/>
          <w:sz w:val="24"/>
          <w:szCs w:val="24"/>
        </w:rPr>
        <w:t>worthiness</w:t>
      </w:r>
      <w:r w:rsidR="00057531" w:rsidRPr="005572EA">
        <w:rPr>
          <w:rFonts w:ascii="Times New Roman" w:hAnsi="Times New Roman" w:cs="Times New Roman"/>
          <w:sz w:val="24"/>
          <w:szCs w:val="24"/>
        </w:rPr>
        <w:t xml:space="preserve"> of a </w:t>
      </w:r>
      <w:r w:rsidRPr="005572EA">
        <w:rPr>
          <w:rFonts w:ascii="Times New Roman" w:hAnsi="Times New Roman" w:cs="Times New Roman"/>
          <w:sz w:val="24"/>
          <w:szCs w:val="24"/>
        </w:rPr>
        <w:t>given</w:t>
      </w:r>
      <w:r w:rsidR="00057531" w:rsidRPr="005572EA">
        <w:rPr>
          <w:rFonts w:ascii="Times New Roman" w:hAnsi="Times New Roman" w:cs="Times New Roman"/>
          <w:sz w:val="24"/>
          <w:szCs w:val="24"/>
        </w:rPr>
        <w:t xml:space="preserve"> financial institution. They are more specifically entitled to providing useful information about the credit risks </w:t>
      </w:r>
      <w:r w:rsidRPr="005572EA">
        <w:rPr>
          <w:rFonts w:ascii="Times New Roman" w:hAnsi="Times New Roman" w:cs="Times New Roman"/>
          <w:sz w:val="24"/>
          <w:szCs w:val="24"/>
        </w:rPr>
        <w:t>and</w:t>
      </w:r>
      <w:r w:rsidR="00057531" w:rsidRPr="005572EA">
        <w:rPr>
          <w:rFonts w:ascii="Times New Roman" w:hAnsi="Times New Roman" w:cs="Times New Roman"/>
          <w:sz w:val="24"/>
          <w:szCs w:val="24"/>
        </w:rPr>
        <w:t xml:space="preserve"> the debt </w:t>
      </w:r>
      <w:r w:rsidRPr="005572EA">
        <w:rPr>
          <w:rFonts w:ascii="Times New Roman" w:hAnsi="Times New Roman" w:cs="Times New Roman"/>
          <w:sz w:val="24"/>
          <w:szCs w:val="24"/>
        </w:rPr>
        <w:t>securities</w:t>
      </w:r>
      <w:r w:rsidR="00057531" w:rsidRPr="005572EA">
        <w:rPr>
          <w:rFonts w:ascii="Times New Roman" w:hAnsi="Times New Roman" w:cs="Times New Roman"/>
          <w:sz w:val="24"/>
          <w:szCs w:val="24"/>
        </w:rPr>
        <w:t xml:space="preserve"> of financial institutions. They also provide an </w:t>
      </w:r>
      <w:r w:rsidRPr="005572EA">
        <w:rPr>
          <w:rFonts w:ascii="Times New Roman" w:hAnsi="Times New Roman" w:cs="Times New Roman"/>
          <w:sz w:val="24"/>
          <w:szCs w:val="24"/>
        </w:rPr>
        <w:t>independent credit evaluation of creditworthiness of corporations and even the government</w:t>
      </w:r>
      <w:r w:rsidR="005572EA" w:rsidRPr="005572EA">
        <w:rPr>
          <w:rFonts w:ascii="Times New Roman" w:hAnsi="Times New Roman" w:cs="Times New Roman"/>
          <w:sz w:val="24"/>
          <w:szCs w:val="24"/>
        </w:rPr>
        <w:t xml:space="preserve"> (</w:t>
      </w:r>
      <w:proofErr w:type="spellStart"/>
      <w:r w:rsidR="005572EA" w:rsidRPr="005572EA">
        <w:rPr>
          <w:rFonts w:ascii="Times New Roman" w:hAnsi="Times New Roman" w:cs="Times New Roman"/>
          <w:sz w:val="24"/>
          <w:szCs w:val="24"/>
        </w:rPr>
        <w:t>Shiller</w:t>
      </w:r>
      <w:proofErr w:type="spellEnd"/>
      <w:r w:rsidR="005572EA" w:rsidRPr="005572EA">
        <w:rPr>
          <w:rFonts w:ascii="Times New Roman" w:hAnsi="Times New Roman" w:cs="Times New Roman"/>
          <w:sz w:val="24"/>
          <w:szCs w:val="24"/>
        </w:rPr>
        <w:t>, 2008)</w:t>
      </w:r>
      <w:r w:rsidRPr="005572EA">
        <w:rPr>
          <w:rFonts w:ascii="Times New Roman" w:hAnsi="Times New Roman" w:cs="Times New Roman"/>
          <w:sz w:val="24"/>
          <w:szCs w:val="24"/>
        </w:rPr>
        <w:t>. They assign credit rating</w:t>
      </w:r>
      <w:r w:rsidR="00212E63">
        <w:rPr>
          <w:rFonts w:ascii="Times New Roman" w:hAnsi="Times New Roman" w:cs="Times New Roman"/>
          <w:sz w:val="24"/>
          <w:szCs w:val="24"/>
        </w:rPr>
        <w:t>s</w:t>
      </w:r>
      <w:r w:rsidRPr="005572EA">
        <w:rPr>
          <w:rFonts w:ascii="Times New Roman" w:hAnsi="Times New Roman" w:cs="Times New Roman"/>
          <w:sz w:val="24"/>
          <w:szCs w:val="24"/>
        </w:rPr>
        <w:t xml:space="preserve"> to each corporation according to the ability of the debtor to service back the debt. The financial rating agencies</w:t>
      </w:r>
      <w:r w:rsidR="00212E63">
        <w:rPr>
          <w:rFonts w:ascii="Times New Roman" w:hAnsi="Times New Roman" w:cs="Times New Roman"/>
          <w:sz w:val="24"/>
          <w:szCs w:val="24"/>
        </w:rPr>
        <w:t>, however,</w:t>
      </w:r>
      <w:r w:rsidRPr="005572EA">
        <w:rPr>
          <w:rFonts w:ascii="Times New Roman" w:hAnsi="Times New Roman" w:cs="Times New Roman"/>
          <w:sz w:val="24"/>
          <w:szCs w:val="24"/>
        </w:rPr>
        <w:t xml:space="preserve"> contributed to the financial in many ways. During the financial crisis, they took part in the provision not market for the </w:t>
      </w:r>
      <w:r w:rsidR="00212E63">
        <w:rPr>
          <w:rFonts w:ascii="Times New Roman" w:hAnsi="Times New Roman" w:cs="Times New Roman"/>
          <w:sz w:val="24"/>
          <w:szCs w:val="24"/>
        </w:rPr>
        <w:t>risky mortgage-backed securities</w:t>
      </w:r>
      <w:r w:rsidRPr="005572EA">
        <w:rPr>
          <w:rFonts w:ascii="Times New Roman" w:hAnsi="Times New Roman" w:cs="Times New Roman"/>
          <w:sz w:val="24"/>
          <w:szCs w:val="24"/>
        </w:rPr>
        <w:t xml:space="preserve">. They contributed </w:t>
      </w:r>
      <w:r w:rsidR="00212E63">
        <w:rPr>
          <w:rFonts w:ascii="Times New Roman" w:hAnsi="Times New Roman" w:cs="Times New Roman"/>
          <w:sz w:val="24"/>
          <w:szCs w:val="24"/>
        </w:rPr>
        <w:t>to</w:t>
      </w:r>
      <w:r w:rsidRPr="005572EA">
        <w:rPr>
          <w:rFonts w:ascii="Times New Roman" w:hAnsi="Times New Roman" w:cs="Times New Roman"/>
          <w:sz w:val="24"/>
          <w:szCs w:val="24"/>
        </w:rPr>
        <w:t xml:space="preserve"> the collateralization of debt obligations that made the financial system of the United States of America be brought down.</w:t>
      </w:r>
    </w:p>
    <w:p w:rsidR="00267A46" w:rsidRPr="005572EA" w:rsidRDefault="00267A46" w:rsidP="005572EA">
      <w:pPr>
        <w:tabs>
          <w:tab w:val="left" w:pos="7620"/>
        </w:tabs>
        <w:spacing w:line="480" w:lineRule="auto"/>
        <w:rPr>
          <w:rFonts w:ascii="Times New Roman" w:hAnsi="Times New Roman" w:cs="Times New Roman"/>
          <w:sz w:val="24"/>
          <w:szCs w:val="24"/>
        </w:rPr>
      </w:pPr>
      <w:r w:rsidRPr="005572EA">
        <w:rPr>
          <w:rFonts w:ascii="Times New Roman" w:hAnsi="Times New Roman" w:cs="Times New Roman"/>
          <w:sz w:val="24"/>
          <w:szCs w:val="24"/>
        </w:rPr>
        <w:t xml:space="preserve">              Furthermore, during the financial crisis, there was a flaw </w:t>
      </w:r>
      <w:r w:rsidR="00212E63">
        <w:rPr>
          <w:rFonts w:ascii="Times New Roman" w:hAnsi="Times New Roman" w:cs="Times New Roman"/>
          <w:sz w:val="24"/>
          <w:szCs w:val="24"/>
        </w:rPr>
        <w:t xml:space="preserve">in the </w:t>
      </w:r>
      <w:r w:rsidRPr="005572EA">
        <w:rPr>
          <w:rFonts w:ascii="Times New Roman" w:hAnsi="Times New Roman" w:cs="Times New Roman"/>
          <w:sz w:val="24"/>
          <w:szCs w:val="24"/>
        </w:rPr>
        <w:t xml:space="preserve">provision of credit information about most of the financial companies. In most of the cases, most of the rating agencies including the Moody’s and many others provided information that was in the interest of </w:t>
      </w:r>
      <w:r w:rsidRPr="005572EA">
        <w:rPr>
          <w:rFonts w:ascii="Times New Roman" w:hAnsi="Times New Roman" w:cs="Times New Roman"/>
          <w:sz w:val="24"/>
          <w:szCs w:val="24"/>
        </w:rPr>
        <w:lastRenderedPageBreak/>
        <w:t xml:space="preserve">the group in which they are working for. This was a conflict of interest because the companies provided information </w:t>
      </w:r>
      <w:r w:rsidR="00212E63">
        <w:rPr>
          <w:rFonts w:ascii="Times New Roman" w:hAnsi="Times New Roman" w:cs="Times New Roman"/>
          <w:sz w:val="24"/>
          <w:szCs w:val="24"/>
        </w:rPr>
        <w:t xml:space="preserve">that </w:t>
      </w:r>
      <w:r w:rsidRPr="005572EA">
        <w:rPr>
          <w:rFonts w:ascii="Times New Roman" w:hAnsi="Times New Roman" w:cs="Times New Roman"/>
          <w:sz w:val="24"/>
          <w:szCs w:val="24"/>
        </w:rPr>
        <w:t>had a great extent of competing interests. Their allegiance in terms of carrying out their duties w</w:t>
      </w:r>
      <w:r w:rsidR="00212E63">
        <w:rPr>
          <w:rFonts w:ascii="Times New Roman" w:hAnsi="Times New Roman" w:cs="Times New Roman"/>
          <w:sz w:val="24"/>
          <w:szCs w:val="24"/>
        </w:rPr>
        <w:t>as</w:t>
      </w:r>
      <w:r w:rsidRPr="005572EA">
        <w:rPr>
          <w:rFonts w:ascii="Times New Roman" w:hAnsi="Times New Roman" w:cs="Times New Roman"/>
          <w:sz w:val="24"/>
          <w:szCs w:val="24"/>
        </w:rPr>
        <w:t xml:space="preserve"> more alienated to one particular group of companies, mostly the </w:t>
      </w:r>
      <w:r w:rsidR="005E0D9F" w:rsidRPr="005572EA">
        <w:rPr>
          <w:rFonts w:ascii="Times New Roman" w:hAnsi="Times New Roman" w:cs="Times New Roman"/>
          <w:sz w:val="24"/>
          <w:szCs w:val="24"/>
        </w:rPr>
        <w:t xml:space="preserve">companies </w:t>
      </w:r>
      <w:r w:rsidRPr="005572EA">
        <w:rPr>
          <w:rFonts w:ascii="Times New Roman" w:hAnsi="Times New Roman" w:cs="Times New Roman"/>
          <w:sz w:val="24"/>
          <w:szCs w:val="24"/>
        </w:rPr>
        <w:t>that the group</w:t>
      </w:r>
      <w:r w:rsidR="005E0D9F" w:rsidRPr="005572EA">
        <w:rPr>
          <w:rFonts w:ascii="Times New Roman" w:hAnsi="Times New Roman" w:cs="Times New Roman"/>
          <w:sz w:val="24"/>
          <w:szCs w:val="24"/>
        </w:rPr>
        <w:t>s were</w:t>
      </w:r>
      <w:r w:rsidRPr="005572EA">
        <w:rPr>
          <w:rFonts w:ascii="Times New Roman" w:hAnsi="Times New Roman" w:cs="Times New Roman"/>
          <w:sz w:val="24"/>
          <w:szCs w:val="24"/>
        </w:rPr>
        <w:t xml:space="preserve"> working for</w:t>
      </w:r>
      <w:r w:rsidR="005572EA" w:rsidRPr="005572EA">
        <w:rPr>
          <w:rFonts w:ascii="Times New Roman" w:hAnsi="Times New Roman" w:cs="Times New Roman"/>
          <w:sz w:val="24"/>
          <w:szCs w:val="24"/>
        </w:rPr>
        <w:t xml:space="preserve"> (Merton, 1974)</w:t>
      </w:r>
      <w:r w:rsidRPr="005572EA">
        <w:rPr>
          <w:rFonts w:ascii="Times New Roman" w:hAnsi="Times New Roman" w:cs="Times New Roman"/>
          <w:sz w:val="24"/>
          <w:szCs w:val="24"/>
        </w:rPr>
        <w:t>. This l</w:t>
      </w:r>
      <w:r w:rsidR="005E0D9F" w:rsidRPr="005572EA">
        <w:rPr>
          <w:rFonts w:ascii="Times New Roman" w:hAnsi="Times New Roman" w:cs="Times New Roman"/>
          <w:sz w:val="24"/>
          <w:szCs w:val="24"/>
        </w:rPr>
        <w:t>ed</w:t>
      </w:r>
      <w:r w:rsidRPr="005572EA">
        <w:rPr>
          <w:rFonts w:ascii="Times New Roman" w:hAnsi="Times New Roman" w:cs="Times New Roman"/>
          <w:sz w:val="24"/>
          <w:szCs w:val="24"/>
        </w:rPr>
        <w:t xml:space="preserve"> to no justice at all and as a result, the financial analysis </w:t>
      </w:r>
      <w:r w:rsidR="005E0D9F" w:rsidRPr="005572EA">
        <w:rPr>
          <w:rFonts w:ascii="Times New Roman" w:hAnsi="Times New Roman" w:cs="Times New Roman"/>
          <w:sz w:val="24"/>
          <w:szCs w:val="24"/>
        </w:rPr>
        <w:t>provided by such organizations w</w:t>
      </w:r>
      <w:r w:rsidR="00212E63">
        <w:rPr>
          <w:rFonts w:ascii="Times New Roman" w:hAnsi="Times New Roman" w:cs="Times New Roman"/>
          <w:sz w:val="24"/>
          <w:szCs w:val="24"/>
        </w:rPr>
        <w:t>as</w:t>
      </w:r>
      <w:r w:rsidRPr="005572EA">
        <w:rPr>
          <w:rFonts w:ascii="Times New Roman" w:hAnsi="Times New Roman" w:cs="Times New Roman"/>
          <w:sz w:val="24"/>
          <w:szCs w:val="24"/>
        </w:rPr>
        <w:t xml:space="preserve"> biased. Some of the rating organization like Moody’s and S&amp;P</w:t>
      </w:r>
      <w:r w:rsidR="00212E63">
        <w:rPr>
          <w:rFonts w:ascii="Times New Roman" w:hAnsi="Times New Roman" w:cs="Times New Roman"/>
          <w:sz w:val="24"/>
          <w:szCs w:val="24"/>
        </w:rPr>
        <w:t>, for example,</w:t>
      </w:r>
      <w:r w:rsidRPr="005572EA">
        <w:rPr>
          <w:rFonts w:ascii="Times New Roman" w:hAnsi="Times New Roman" w:cs="Times New Roman"/>
          <w:sz w:val="24"/>
          <w:szCs w:val="24"/>
        </w:rPr>
        <w:t xml:space="preserve"> compete</w:t>
      </w:r>
      <w:r w:rsidR="005E0D9F" w:rsidRPr="005572EA">
        <w:rPr>
          <w:rFonts w:ascii="Times New Roman" w:hAnsi="Times New Roman" w:cs="Times New Roman"/>
          <w:sz w:val="24"/>
          <w:szCs w:val="24"/>
        </w:rPr>
        <w:t>d</w:t>
      </w:r>
      <w:r w:rsidRPr="005572EA">
        <w:rPr>
          <w:rFonts w:ascii="Times New Roman" w:hAnsi="Times New Roman" w:cs="Times New Roman"/>
          <w:sz w:val="24"/>
          <w:szCs w:val="24"/>
        </w:rPr>
        <w:t xml:space="preserve"> for the common interest and recognition of the financial organization and thus the ratings that they provide</w:t>
      </w:r>
      <w:r w:rsidR="005E0D9F" w:rsidRPr="005572EA">
        <w:rPr>
          <w:rFonts w:ascii="Times New Roman" w:hAnsi="Times New Roman" w:cs="Times New Roman"/>
          <w:sz w:val="24"/>
          <w:szCs w:val="24"/>
        </w:rPr>
        <w:t>d wa</w:t>
      </w:r>
      <w:r w:rsidRPr="005572EA">
        <w:rPr>
          <w:rFonts w:ascii="Times New Roman" w:hAnsi="Times New Roman" w:cs="Times New Roman"/>
          <w:sz w:val="24"/>
          <w:szCs w:val="24"/>
        </w:rPr>
        <w:t>s in one way or the other biased.</w:t>
      </w:r>
      <w:r w:rsidR="005E0D9F" w:rsidRPr="005572EA">
        <w:rPr>
          <w:rFonts w:ascii="Times New Roman" w:hAnsi="Times New Roman" w:cs="Times New Roman"/>
          <w:sz w:val="24"/>
          <w:szCs w:val="24"/>
        </w:rPr>
        <w:t xml:space="preserve"> This illustrates how they promoted the occurrence of the financial crisis.</w:t>
      </w:r>
    </w:p>
    <w:p w:rsidR="005D6D8D" w:rsidRPr="005572EA" w:rsidRDefault="005D6D8D" w:rsidP="005572EA">
      <w:pPr>
        <w:tabs>
          <w:tab w:val="left" w:pos="780"/>
          <w:tab w:val="left" w:pos="7620"/>
        </w:tabs>
        <w:spacing w:line="480" w:lineRule="auto"/>
        <w:rPr>
          <w:rFonts w:ascii="Times New Roman" w:hAnsi="Times New Roman" w:cs="Times New Roman"/>
          <w:i/>
          <w:sz w:val="24"/>
          <w:szCs w:val="24"/>
        </w:rPr>
      </w:pPr>
      <w:r w:rsidRPr="005572EA">
        <w:rPr>
          <w:rFonts w:ascii="Times New Roman" w:hAnsi="Times New Roman" w:cs="Times New Roman"/>
          <w:i/>
          <w:sz w:val="24"/>
          <w:szCs w:val="24"/>
        </w:rPr>
        <w:t xml:space="preserve">The Glass </w:t>
      </w:r>
      <w:proofErr w:type="spellStart"/>
      <w:r w:rsidRPr="005572EA">
        <w:rPr>
          <w:rFonts w:ascii="Times New Roman" w:hAnsi="Times New Roman" w:cs="Times New Roman"/>
          <w:i/>
          <w:sz w:val="24"/>
          <w:szCs w:val="24"/>
        </w:rPr>
        <w:t>Steagall</w:t>
      </w:r>
      <w:proofErr w:type="spellEnd"/>
      <w:r w:rsidRPr="005572EA">
        <w:rPr>
          <w:rFonts w:ascii="Times New Roman" w:hAnsi="Times New Roman" w:cs="Times New Roman"/>
          <w:i/>
          <w:sz w:val="24"/>
          <w:szCs w:val="24"/>
        </w:rPr>
        <w:t xml:space="preserve"> Act</w:t>
      </w:r>
      <w:r w:rsidR="005E0D9F" w:rsidRPr="005572EA">
        <w:rPr>
          <w:rFonts w:ascii="Times New Roman" w:hAnsi="Times New Roman" w:cs="Times New Roman"/>
          <w:i/>
          <w:sz w:val="24"/>
          <w:szCs w:val="24"/>
        </w:rPr>
        <w:tab/>
      </w:r>
    </w:p>
    <w:p w:rsidR="0040076C" w:rsidRPr="005572EA" w:rsidRDefault="005D6D8D" w:rsidP="005572EA">
      <w:pPr>
        <w:tabs>
          <w:tab w:val="left" w:pos="780"/>
          <w:tab w:val="left" w:pos="7620"/>
        </w:tabs>
        <w:spacing w:line="480" w:lineRule="auto"/>
        <w:rPr>
          <w:rFonts w:ascii="Times New Roman" w:hAnsi="Times New Roman" w:cs="Times New Roman"/>
          <w:sz w:val="24"/>
          <w:szCs w:val="24"/>
        </w:rPr>
      </w:pPr>
      <w:r w:rsidRPr="005572EA">
        <w:rPr>
          <w:rFonts w:ascii="Times New Roman" w:hAnsi="Times New Roman" w:cs="Times New Roman"/>
          <w:sz w:val="24"/>
          <w:szCs w:val="24"/>
        </w:rPr>
        <w:tab/>
      </w:r>
      <w:r w:rsidR="005E0D9F" w:rsidRPr="005572EA">
        <w:rPr>
          <w:rFonts w:ascii="Times New Roman" w:hAnsi="Times New Roman" w:cs="Times New Roman"/>
          <w:sz w:val="24"/>
          <w:szCs w:val="24"/>
        </w:rPr>
        <w:t xml:space="preserve">The Glass </w:t>
      </w:r>
      <w:proofErr w:type="spellStart"/>
      <w:r w:rsidR="005E0D9F" w:rsidRPr="005572EA">
        <w:rPr>
          <w:rFonts w:ascii="Times New Roman" w:hAnsi="Times New Roman" w:cs="Times New Roman"/>
          <w:sz w:val="24"/>
          <w:szCs w:val="24"/>
        </w:rPr>
        <w:t>Steagall</w:t>
      </w:r>
      <w:proofErr w:type="spellEnd"/>
      <w:r w:rsidR="005E0D9F" w:rsidRPr="005572EA">
        <w:rPr>
          <w:rFonts w:ascii="Times New Roman" w:hAnsi="Times New Roman" w:cs="Times New Roman"/>
          <w:sz w:val="24"/>
          <w:szCs w:val="24"/>
        </w:rPr>
        <w:t xml:space="preserve"> Act was an agency established in 1933 </w:t>
      </w:r>
      <w:r w:rsidR="00212E63">
        <w:rPr>
          <w:rFonts w:ascii="Times New Roman" w:hAnsi="Times New Roman" w:cs="Times New Roman"/>
          <w:sz w:val="24"/>
          <w:szCs w:val="24"/>
        </w:rPr>
        <w:t>to reduce</w:t>
      </w:r>
      <w:r w:rsidR="005E0D9F" w:rsidRPr="005572EA">
        <w:rPr>
          <w:rFonts w:ascii="Times New Roman" w:hAnsi="Times New Roman" w:cs="Times New Roman"/>
          <w:sz w:val="24"/>
          <w:szCs w:val="24"/>
        </w:rPr>
        <w:t xml:space="preserve"> the risks that would result from the government providing insurance to banks. This was purposed at preventing the occurrence of another depression that may result from a financial crisis. </w:t>
      </w:r>
      <w:r w:rsidRPr="005572EA">
        <w:rPr>
          <w:rFonts w:ascii="Times New Roman" w:hAnsi="Times New Roman" w:cs="Times New Roman"/>
          <w:sz w:val="24"/>
          <w:szCs w:val="24"/>
        </w:rPr>
        <w:t xml:space="preserve">The bill was however repealed in the year 1999 because it was being over strict to banks to the extent that many of the banks found it hard to freely run the activities. The act was only being careful </w:t>
      </w:r>
      <w:r w:rsidR="00212E63">
        <w:rPr>
          <w:rFonts w:ascii="Times New Roman" w:hAnsi="Times New Roman" w:cs="Times New Roman"/>
          <w:sz w:val="24"/>
          <w:szCs w:val="24"/>
        </w:rPr>
        <w:t>of</w:t>
      </w:r>
      <w:r w:rsidRPr="005572EA">
        <w:rPr>
          <w:rFonts w:ascii="Times New Roman" w:hAnsi="Times New Roman" w:cs="Times New Roman"/>
          <w:sz w:val="24"/>
          <w:szCs w:val="24"/>
        </w:rPr>
        <w:t xml:space="preserve"> example in the analysis of whether the person being given a loan by the bank has any loan security or not. </w:t>
      </w:r>
      <w:r w:rsidR="00DE43BD" w:rsidRPr="005572EA">
        <w:rPr>
          <w:rFonts w:ascii="Times New Roman" w:hAnsi="Times New Roman" w:cs="Times New Roman"/>
          <w:sz w:val="24"/>
          <w:szCs w:val="24"/>
        </w:rPr>
        <w:t>The bill was</w:t>
      </w:r>
      <w:r w:rsidR="00212E63">
        <w:rPr>
          <w:rFonts w:ascii="Times New Roman" w:hAnsi="Times New Roman" w:cs="Times New Roman"/>
          <w:sz w:val="24"/>
          <w:szCs w:val="24"/>
        </w:rPr>
        <w:t>, therefore,</w:t>
      </w:r>
      <w:r w:rsidR="00DE43BD" w:rsidRPr="005572EA">
        <w:rPr>
          <w:rFonts w:ascii="Times New Roman" w:hAnsi="Times New Roman" w:cs="Times New Roman"/>
          <w:sz w:val="24"/>
          <w:szCs w:val="24"/>
        </w:rPr>
        <w:t xml:space="preserve"> to make sure that</w:t>
      </w:r>
      <w:r w:rsidR="00212E63">
        <w:rPr>
          <w:rFonts w:ascii="Times New Roman" w:hAnsi="Times New Roman" w:cs="Times New Roman"/>
          <w:sz w:val="24"/>
          <w:szCs w:val="24"/>
        </w:rPr>
        <w:t xml:space="preserve"> t</w:t>
      </w:r>
      <w:r w:rsidR="00DE43BD" w:rsidRPr="005572EA">
        <w:rPr>
          <w:rFonts w:ascii="Times New Roman" w:hAnsi="Times New Roman" w:cs="Times New Roman"/>
          <w:sz w:val="24"/>
          <w:szCs w:val="24"/>
        </w:rPr>
        <w:t xml:space="preserve">hose commercial banks that were dealing with average depositors do not indulge in any risky investment by giving out loans to people who could fail to pay back. </w:t>
      </w:r>
      <w:r w:rsidR="001A42E3" w:rsidRPr="005572EA">
        <w:rPr>
          <w:rFonts w:ascii="Times New Roman" w:hAnsi="Times New Roman" w:cs="Times New Roman"/>
          <w:sz w:val="24"/>
          <w:szCs w:val="24"/>
        </w:rPr>
        <w:t>The bill needed that al the banks to decide on whether they were to be commercial banks or investment banks. They were given one year to do so.</w:t>
      </w:r>
      <w:r w:rsidR="002964C8" w:rsidRPr="005572EA">
        <w:rPr>
          <w:rFonts w:ascii="Times New Roman" w:hAnsi="Times New Roman" w:cs="Times New Roman"/>
          <w:sz w:val="24"/>
          <w:szCs w:val="24"/>
        </w:rPr>
        <w:t xml:space="preserve"> The </w:t>
      </w:r>
      <w:r w:rsidR="00167CEB" w:rsidRPr="005572EA">
        <w:rPr>
          <w:rFonts w:ascii="Times New Roman" w:hAnsi="Times New Roman" w:cs="Times New Roman"/>
          <w:sz w:val="24"/>
          <w:szCs w:val="24"/>
        </w:rPr>
        <w:t>provisions of the ac</w:t>
      </w:r>
      <w:r w:rsidR="002964C8" w:rsidRPr="005572EA">
        <w:rPr>
          <w:rFonts w:ascii="Times New Roman" w:hAnsi="Times New Roman" w:cs="Times New Roman"/>
          <w:sz w:val="24"/>
          <w:szCs w:val="24"/>
        </w:rPr>
        <w:t xml:space="preserve">t were perceived to be harmful to banks and it was therefore </w:t>
      </w:r>
      <w:r w:rsidR="00167CEB" w:rsidRPr="005572EA">
        <w:rPr>
          <w:rFonts w:ascii="Times New Roman" w:hAnsi="Times New Roman" w:cs="Times New Roman"/>
          <w:sz w:val="24"/>
          <w:szCs w:val="24"/>
        </w:rPr>
        <w:t>repealed</w:t>
      </w:r>
      <w:r w:rsidR="002964C8" w:rsidRPr="005572EA">
        <w:rPr>
          <w:rFonts w:ascii="Times New Roman" w:hAnsi="Times New Roman" w:cs="Times New Roman"/>
          <w:sz w:val="24"/>
          <w:szCs w:val="24"/>
        </w:rPr>
        <w:t xml:space="preserve">. </w:t>
      </w:r>
    </w:p>
    <w:p w:rsidR="00167CEB" w:rsidRPr="005572EA" w:rsidRDefault="00167CEB" w:rsidP="005572EA">
      <w:pPr>
        <w:tabs>
          <w:tab w:val="left" w:pos="780"/>
          <w:tab w:val="left" w:pos="7620"/>
        </w:tabs>
        <w:spacing w:line="480" w:lineRule="auto"/>
        <w:rPr>
          <w:rFonts w:ascii="Times New Roman" w:hAnsi="Times New Roman" w:cs="Times New Roman"/>
          <w:i/>
          <w:sz w:val="24"/>
          <w:szCs w:val="24"/>
        </w:rPr>
      </w:pPr>
      <w:r w:rsidRPr="005572EA">
        <w:rPr>
          <w:rFonts w:ascii="Times New Roman" w:hAnsi="Times New Roman" w:cs="Times New Roman"/>
          <w:i/>
          <w:sz w:val="24"/>
          <w:szCs w:val="24"/>
        </w:rPr>
        <w:t>Gramm-Leach-Bliley</w:t>
      </w:r>
      <w:r w:rsidR="00F54C6E" w:rsidRPr="005572EA">
        <w:rPr>
          <w:rFonts w:ascii="Times New Roman" w:hAnsi="Times New Roman" w:cs="Times New Roman"/>
          <w:i/>
          <w:sz w:val="24"/>
          <w:szCs w:val="24"/>
        </w:rPr>
        <w:t xml:space="preserve"> Act</w:t>
      </w:r>
    </w:p>
    <w:p w:rsidR="00F4234E" w:rsidRPr="005572EA" w:rsidRDefault="00F54C6E" w:rsidP="005572EA">
      <w:pPr>
        <w:tabs>
          <w:tab w:val="left" w:pos="780"/>
          <w:tab w:val="left" w:pos="7620"/>
        </w:tabs>
        <w:spacing w:line="480" w:lineRule="auto"/>
        <w:rPr>
          <w:rFonts w:ascii="Times New Roman" w:hAnsi="Times New Roman" w:cs="Times New Roman"/>
          <w:sz w:val="24"/>
          <w:szCs w:val="24"/>
        </w:rPr>
      </w:pPr>
      <w:r w:rsidRPr="005572EA">
        <w:rPr>
          <w:rFonts w:ascii="Times New Roman" w:hAnsi="Times New Roman" w:cs="Times New Roman"/>
          <w:sz w:val="24"/>
          <w:szCs w:val="24"/>
        </w:rPr>
        <w:lastRenderedPageBreak/>
        <w:tab/>
        <w:t>The Gramm-Leach-Bliley act required that all the financial institutions and companies that were providing financial products to consumers to make sure that they shared their information concerning their practices to their customers to make sure that some sensitive information are safeguarded.</w:t>
      </w:r>
      <w:r w:rsidR="007E060B" w:rsidRPr="005572EA">
        <w:rPr>
          <w:rFonts w:ascii="Times New Roman" w:hAnsi="Times New Roman" w:cs="Times New Roman"/>
          <w:sz w:val="24"/>
          <w:szCs w:val="24"/>
        </w:rPr>
        <w:t xml:space="preserve"> The act is also </w:t>
      </w:r>
      <w:r w:rsidR="00D25FC2" w:rsidRPr="005572EA">
        <w:rPr>
          <w:rFonts w:ascii="Times New Roman" w:hAnsi="Times New Roman" w:cs="Times New Roman"/>
          <w:sz w:val="24"/>
          <w:szCs w:val="24"/>
        </w:rPr>
        <w:t>referred</w:t>
      </w:r>
      <w:r w:rsidR="007E060B" w:rsidRPr="005572EA">
        <w:rPr>
          <w:rFonts w:ascii="Times New Roman" w:hAnsi="Times New Roman" w:cs="Times New Roman"/>
          <w:sz w:val="24"/>
          <w:szCs w:val="24"/>
        </w:rPr>
        <w:t xml:space="preserve"> to as the </w:t>
      </w:r>
      <w:r w:rsidR="00D25FC2" w:rsidRPr="005572EA">
        <w:rPr>
          <w:rFonts w:ascii="Times New Roman" w:hAnsi="Times New Roman" w:cs="Times New Roman"/>
          <w:sz w:val="24"/>
          <w:szCs w:val="24"/>
        </w:rPr>
        <w:t>financial</w:t>
      </w:r>
      <w:r w:rsidR="007E060B" w:rsidRPr="005572EA">
        <w:rPr>
          <w:rFonts w:ascii="Times New Roman" w:hAnsi="Times New Roman" w:cs="Times New Roman"/>
          <w:sz w:val="24"/>
          <w:szCs w:val="24"/>
        </w:rPr>
        <w:t xml:space="preserve"> modernization act and it requires that the financial institutions should provide information on how they protect and share the private information of their customers</w:t>
      </w:r>
      <w:r w:rsidR="005572EA" w:rsidRPr="005572EA">
        <w:rPr>
          <w:rFonts w:ascii="Times New Roman" w:hAnsi="Times New Roman" w:cs="Times New Roman"/>
          <w:sz w:val="24"/>
          <w:szCs w:val="24"/>
        </w:rPr>
        <w:t xml:space="preserve"> (Packer and Zhu, 2005)</w:t>
      </w:r>
      <w:r w:rsidR="007E060B" w:rsidRPr="005572EA">
        <w:rPr>
          <w:rFonts w:ascii="Times New Roman" w:hAnsi="Times New Roman" w:cs="Times New Roman"/>
          <w:sz w:val="24"/>
          <w:szCs w:val="24"/>
        </w:rPr>
        <w:t>.</w:t>
      </w:r>
      <w:r w:rsidR="00705407" w:rsidRPr="005572EA">
        <w:rPr>
          <w:rFonts w:ascii="Times New Roman" w:hAnsi="Times New Roman" w:cs="Times New Roman"/>
          <w:sz w:val="24"/>
          <w:szCs w:val="24"/>
        </w:rPr>
        <w:t xml:space="preserve"> Due to this, the </w:t>
      </w:r>
      <w:r w:rsidR="00581143" w:rsidRPr="005572EA">
        <w:rPr>
          <w:rFonts w:ascii="Times New Roman" w:hAnsi="Times New Roman" w:cs="Times New Roman"/>
          <w:sz w:val="24"/>
          <w:szCs w:val="24"/>
        </w:rPr>
        <w:t>act has</w:t>
      </w:r>
      <w:r w:rsidR="00705407" w:rsidRPr="005572EA">
        <w:rPr>
          <w:rFonts w:ascii="Times New Roman" w:hAnsi="Times New Roman" w:cs="Times New Roman"/>
          <w:sz w:val="24"/>
          <w:szCs w:val="24"/>
        </w:rPr>
        <w:t xml:space="preserve"> three major rules which are the financial privacy rule, pretex</w:t>
      </w:r>
      <w:r w:rsidR="00251D6E" w:rsidRPr="005572EA">
        <w:rPr>
          <w:rFonts w:ascii="Times New Roman" w:hAnsi="Times New Roman" w:cs="Times New Roman"/>
          <w:sz w:val="24"/>
          <w:szCs w:val="24"/>
        </w:rPr>
        <w:t>ting and safeguards rule.</w:t>
      </w:r>
      <w:r w:rsidR="002325BF" w:rsidRPr="005572EA">
        <w:rPr>
          <w:rFonts w:ascii="Times New Roman" w:hAnsi="Times New Roman" w:cs="Times New Roman"/>
          <w:sz w:val="24"/>
          <w:szCs w:val="24"/>
        </w:rPr>
        <w:t xml:space="preserve"> The act was </w:t>
      </w:r>
      <w:r w:rsidR="00FD77BA" w:rsidRPr="005572EA">
        <w:rPr>
          <w:rFonts w:ascii="Times New Roman" w:hAnsi="Times New Roman" w:cs="Times New Roman"/>
          <w:sz w:val="24"/>
          <w:szCs w:val="24"/>
        </w:rPr>
        <w:t>effective in advocating for transparency in the provision of financial services</w:t>
      </w:r>
      <w:r w:rsidR="002325BF" w:rsidRPr="005572EA">
        <w:rPr>
          <w:rFonts w:ascii="Times New Roman" w:hAnsi="Times New Roman" w:cs="Times New Roman"/>
          <w:sz w:val="24"/>
          <w:szCs w:val="24"/>
        </w:rPr>
        <w:t>.</w:t>
      </w:r>
    </w:p>
    <w:p w:rsidR="00212E63" w:rsidRDefault="00166E32" w:rsidP="00212E63">
      <w:pPr>
        <w:spacing w:line="480" w:lineRule="auto"/>
        <w:ind w:firstLine="720"/>
        <w:rPr>
          <w:rFonts w:ascii="Times New Roman" w:hAnsi="Times New Roman" w:cs="Times New Roman"/>
          <w:sz w:val="24"/>
          <w:szCs w:val="24"/>
        </w:rPr>
      </w:pPr>
      <w:r w:rsidRPr="005572EA">
        <w:rPr>
          <w:rFonts w:ascii="Times New Roman" w:hAnsi="Times New Roman" w:cs="Times New Roman"/>
          <w:sz w:val="24"/>
          <w:szCs w:val="24"/>
        </w:rPr>
        <w:t>In my general persona</w:t>
      </w:r>
      <w:r w:rsidR="0093661F" w:rsidRPr="005572EA">
        <w:rPr>
          <w:rFonts w:ascii="Times New Roman" w:hAnsi="Times New Roman" w:cs="Times New Roman"/>
          <w:sz w:val="24"/>
          <w:szCs w:val="24"/>
        </w:rPr>
        <w:t>l reaction to this documentary,</w:t>
      </w:r>
      <w:r w:rsidRPr="005572EA">
        <w:rPr>
          <w:rFonts w:ascii="Times New Roman" w:hAnsi="Times New Roman" w:cs="Times New Roman"/>
          <w:sz w:val="24"/>
          <w:szCs w:val="24"/>
        </w:rPr>
        <w:t xml:space="preserve"> I feel that the financial crisis was a result of laziness in the management of the flow of money by the respective leaders of various financial institutions. The most horrible aspect of it is that the occurrence of the financial crisis leads to a decrease in the economic level and monetary value of the state involved. I was sincerely aware of just a few aspects </w:t>
      </w:r>
      <w:r w:rsidR="00212E63">
        <w:rPr>
          <w:rFonts w:ascii="Times New Roman" w:hAnsi="Times New Roman" w:cs="Times New Roman"/>
          <w:sz w:val="24"/>
          <w:szCs w:val="24"/>
        </w:rPr>
        <w:t>of</w:t>
      </w:r>
      <w:r w:rsidRPr="005572EA">
        <w:rPr>
          <w:rFonts w:ascii="Times New Roman" w:hAnsi="Times New Roman" w:cs="Times New Roman"/>
          <w:sz w:val="24"/>
          <w:szCs w:val="24"/>
        </w:rPr>
        <w:t xml:space="preserve"> these things. The maintenance of a proper flow of money in any given state is the key factor in the resource and monetary management and therefore the money lending institutions</w:t>
      </w:r>
      <w:r w:rsidR="00212E63">
        <w:rPr>
          <w:rFonts w:ascii="Times New Roman" w:hAnsi="Times New Roman" w:cs="Times New Roman"/>
          <w:sz w:val="24"/>
          <w:szCs w:val="24"/>
        </w:rPr>
        <w:t>, in particular,</w:t>
      </w:r>
      <w:r w:rsidRPr="005572EA">
        <w:rPr>
          <w:rFonts w:ascii="Times New Roman" w:hAnsi="Times New Roman" w:cs="Times New Roman"/>
          <w:sz w:val="24"/>
          <w:szCs w:val="24"/>
        </w:rPr>
        <w:t xml:space="preserve"> should be so careful not to venture into bad debts because this has to do with the economy of the country. In my point of view, the financial crisis had some </w:t>
      </w:r>
      <w:proofErr w:type="spellStart"/>
      <w:r w:rsidRPr="005572EA">
        <w:rPr>
          <w:rFonts w:ascii="Times New Roman" w:hAnsi="Times New Roman" w:cs="Times New Roman"/>
          <w:sz w:val="24"/>
          <w:szCs w:val="24"/>
        </w:rPr>
        <w:t>importance</w:t>
      </w:r>
      <w:r w:rsidR="00212E63">
        <w:rPr>
          <w:rFonts w:ascii="Times New Roman" w:hAnsi="Times New Roman" w:cs="Times New Roman"/>
          <w:sz w:val="24"/>
          <w:szCs w:val="24"/>
        </w:rPr>
        <w:t>s</w:t>
      </w:r>
      <w:proofErr w:type="spellEnd"/>
      <w:r w:rsidR="00212E63">
        <w:rPr>
          <w:rFonts w:ascii="Times New Roman" w:hAnsi="Times New Roman" w:cs="Times New Roman"/>
          <w:sz w:val="24"/>
          <w:szCs w:val="24"/>
        </w:rPr>
        <w:t>. I</w:t>
      </w:r>
      <w:r w:rsidRPr="005572EA">
        <w:rPr>
          <w:rFonts w:ascii="Times New Roman" w:hAnsi="Times New Roman" w:cs="Times New Roman"/>
          <w:sz w:val="24"/>
          <w:szCs w:val="24"/>
        </w:rPr>
        <w:t>t led to the formulation o</w:t>
      </w:r>
      <w:r w:rsidR="00212E63">
        <w:rPr>
          <w:rFonts w:ascii="Times New Roman" w:hAnsi="Times New Roman" w:cs="Times New Roman"/>
          <w:sz w:val="24"/>
          <w:szCs w:val="24"/>
        </w:rPr>
        <w:t>f more finance regulation A</w:t>
      </w:r>
      <w:r w:rsidRPr="005572EA">
        <w:rPr>
          <w:rFonts w:ascii="Times New Roman" w:hAnsi="Times New Roman" w:cs="Times New Roman"/>
          <w:sz w:val="24"/>
          <w:szCs w:val="24"/>
        </w:rPr>
        <w:t>cts th</w:t>
      </w:r>
      <w:r w:rsidR="00212E63">
        <w:rPr>
          <w:rFonts w:ascii="Times New Roman" w:hAnsi="Times New Roman" w:cs="Times New Roman"/>
          <w:sz w:val="24"/>
          <w:szCs w:val="24"/>
        </w:rPr>
        <w:t>at</w:t>
      </w:r>
      <w:r w:rsidRPr="005572EA">
        <w:rPr>
          <w:rFonts w:ascii="Times New Roman" w:hAnsi="Times New Roman" w:cs="Times New Roman"/>
          <w:sz w:val="24"/>
          <w:szCs w:val="24"/>
        </w:rPr>
        <w:t xml:space="preserve"> act as the control for the flow of money. This is in the bid to prevent the necessary occurrence of such incidents in the future.</w:t>
      </w:r>
    </w:p>
    <w:p w:rsidR="00212E63" w:rsidRDefault="00212E63">
      <w:pPr>
        <w:rPr>
          <w:rFonts w:ascii="Times New Roman" w:hAnsi="Times New Roman" w:cs="Times New Roman"/>
          <w:sz w:val="24"/>
          <w:szCs w:val="24"/>
        </w:rPr>
      </w:pPr>
      <w:r>
        <w:rPr>
          <w:rFonts w:ascii="Times New Roman" w:hAnsi="Times New Roman" w:cs="Times New Roman"/>
          <w:sz w:val="24"/>
          <w:szCs w:val="24"/>
        </w:rPr>
        <w:br w:type="page"/>
      </w:r>
    </w:p>
    <w:p w:rsidR="00757C1C" w:rsidRDefault="00757C1C" w:rsidP="00212E63">
      <w:pPr>
        <w:spacing w:line="480" w:lineRule="auto"/>
        <w:ind w:firstLine="720"/>
        <w:rPr>
          <w:rFonts w:ascii="Times New Roman" w:hAnsi="Times New Roman" w:cs="Times New Roman"/>
          <w:sz w:val="24"/>
          <w:szCs w:val="24"/>
        </w:rPr>
      </w:pPr>
    </w:p>
    <w:p w:rsidR="0093661F" w:rsidRPr="005572EA" w:rsidRDefault="0093661F" w:rsidP="005572EA">
      <w:pPr>
        <w:tabs>
          <w:tab w:val="left" w:pos="780"/>
          <w:tab w:val="left" w:pos="7620"/>
        </w:tabs>
        <w:spacing w:line="480" w:lineRule="auto"/>
        <w:jc w:val="center"/>
        <w:rPr>
          <w:rFonts w:ascii="Times New Roman" w:hAnsi="Times New Roman" w:cs="Times New Roman"/>
          <w:sz w:val="24"/>
          <w:szCs w:val="24"/>
        </w:rPr>
      </w:pPr>
      <w:r w:rsidRPr="005572EA">
        <w:rPr>
          <w:rFonts w:ascii="Times New Roman" w:hAnsi="Times New Roman" w:cs="Times New Roman"/>
          <w:sz w:val="24"/>
          <w:szCs w:val="24"/>
        </w:rPr>
        <w:t>References</w:t>
      </w:r>
    </w:p>
    <w:p w:rsidR="0093661F" w:rsidRPr="005572EA" w:rsidRDefault="0093661F" w:rsidP="005572EA">
      <w:pPr>
        <w:tabs>
          <w:tab w:val="left" w:pos="780"/>
          <w:tab w:val="left" w:pos="7620"/>
        </w:tabs>
        <w:spacing w:line="480" w:lineRule="auto"/>
        <w:ind w:left="1440" w:hanging="1440"/>
        <w:rPr>
          <w:rFonts w:ascii="Times New Roman" w:hAnsi="Times New Roman" w:cs="Times New Roman"/>
          <w:i/>
          <w:sz w:val="24"/>
          <w:szCs w:val="24"/>
        </w:rPr>
      </w:pPr>
      <w:r w:rsidRPr="005572EA">
        <w:rPr>
          <w:rFonts w:ascii="Times New Roman" w:hAnsi="Times New Roman" w:cs="Times New Roman"/>
          <w:sz w:val="24"/>
          <w:szCs w:val="24"/>
        </w:rPr>
        <w:t xml:space="preserve">Allen, F. </w:t>
      </w:r>
      <w:r w:rsidR="007C2D3F" w:rsidRPr="005572EA">
        <w:rPr>
          <w:rFonts w:ascii="Times New Roman" w:hAnsi="Times New Roman" w:cs="Times New Roman"/>
          <w:sz w:val="24"/>
          <w:szCs w:val="24"/>
        </w:rPr>
        <w:t xml:space="preserve">&amp; </w:t>
      </w:r>
      <w:proofErr w:type="spellStart"/>
      <w:r w:rsidRPr="005572EA">
        <w:rPr>
          <w:rFonts w:ascii="Times New Roman" w:hAnsi="Times New Roman" w:cs="Times New Roman"/>
          <w:sz w:val="24"/>
          <w:szCs w:val="24"/>
        </w:rPr>
        <w:t>Carletti</w:t>
      </w:r>
      <w:proofErr w:type="spellEnd"/>
      <w:r w:rsidRPr="005572EA">
        <w:rPr>
          <w:rFonts w:ascii="Times New Roman" w:hAnsi="Times New Roman" w:cs="Times New Roman"/>
          <w:sz w:val="24"/>
          <w:szCs w:val="24"/>
        </w:rPr>
        <w:t>, E. (2006). Credit Risk Transfer and Contagion</w:t>
      </w:r>
      <w:r w:rsidRPr="005572EA">
        <w:rPr>
          <w:rFonts w:ascii="Times New Roman" w:hAnsi="Times New Roman" w:cs="Times New Roman"/>
          <w:i/>
          <w:sz w:val="24"/>
          <w:szCs w:val="24"/>
        </w:rPr>
        <w:t xml:space="preserve">. Journal of </w:t>
      </w:r>
      <w:r w:rsidR="007C2D3F" w:rsidRPr="005572EA">
        <w:rPr>
          <w:rFonts w:ascii="Times New Roman" w:hAnsi="Times New Roman" w:cs="Times New Roman"/>
          <w:i/>
          <w:sz w:val="24"/>
          <w:szCs w:val="24"/>
        </w:rPr>
        <w:t xml:space="preserve">Monetary </w:t>
      </w:r>
      <w:r w:rsidR="00212E63">
        <w:rPr>
          <w:rFonts w:ascii="Times New Roman" w:hAnsi="Times New Roman" w:cs="Times New Roman"/>
          <w:i/>
          <w:sz w:val="24"/>
          <w:szCs w:val="24"/>
        </w:rPr>
        <w:t>E</w:t>
      </w:r>
      <w:r w:rsidR="007C2D3F" w:rsidRPr="005572EA">
        <w:rPr>
          <w:rFonts w:ascii="Times New Roman" w:hAnsi="Times New Roman" w:cs="Times New Roman"/>
          <w:i/>
          <w:sz w:val="24"/>
          <w:szCs w:val="24"/>
        </w:rPr>
        <w:t>conomics, vol. 53, pp. 89-111.</w:t>
      </w:r>
    </w:p>
    <w:p w:rsidR="005572EA" w:rsidRPr="005572EA" w:rsidRDefault="005572EA" w:rsidP="005572EA">
      <w:pPr>
        <w:tabs>
          <w:tab w:val="left" w:pos="780"/>
          <w:tab w:val="left" w:pos="7620"/>
        </w:tabs>
        <w:spacing w:line="480" w:lineRule="auto"/>
        <w:ind w:left="1440" w:hanging="1440"/>
        <w:rPr>
          <w:rFonts w:ascii="Times New Roman" w:hAnsi="Times New Roman" w:cs="Times New Roman"/>
          <w:sz w:val="24"/>
          <w:szCs w:val="24"/>
        </w:rPr>
      </w:pPr>
      <w:r w:rsidRPr="005572EA">
        <w:rPr>
          <w:rFonts w:ascii="Times New Roman" w:hAnsi="Times New Roman" w:cs="Times New Roman"/>
          <w:sz w:val="24"/>
          <w:szCs w:val="24"/>
        </w:rPr>
        <w:t xml:space="preserve">Merton, R. (1974). On the Pricing of Corporate Debt: The Risk Structure of Interest Rates, </w:t>
      </w:r>
      <w:r w:rsidR="00212E63">
        <w:rPr>
          <w:rFonts w:ascii="Times New Roman" w:hAnsi="Times New Roman" w:cs="Times New Roman"/>
          <w:i/>
          <w:sz w:val="24"/>
          <w:szCs w:val="24"/>
        </w:rPr>
        <w:t>J</w:t>
      </w:r>
      <w:r w:rsidRPr="005572EA">
        <w:rPr>
          <w:rFonts w:ascii="Times New Roman" w:hAnsi="Times New Roman" w:cs="Times New Roman"/>
          <w:i/>
          <w:sz w:val="24"/>
          <w:szCs w:val="24"/>
        </w:rPr>
        <w:t>ournal of finance, vol. 29, pp. 449-470.</w:t>
      </w:r>
    </w:p>
    <w:p w:rsidR="00970B28" w:rsidRPr="005572EA" w:rsidRDefault="00970B28" w:rsidP="005572EA">
      <w:pPr>
        <w:tabs>
          <w:tab w:val="left" w:pos="780"/>
          <w:tab w:val="left" w:pos="7620"/>
        </w:tabs>
        <w:spacing w:line="480" w:lineRule="auto"/>
        <w:ind w:left="1440" w:hanging="1440"/>
        <w:rPr>
          <w:rFonts w:ascii="Times New Roman" w:hAnsi="Times New Roman" w:cs="Times New Roman"/>
          <w:i/>
          <w:sz w:val="24"/>
          <w:szCs w:val="24"/>
        </w:rPr>
      </w:pPr>
      <w:r w:rsidRPr="005572EA">
        <w:rPr>
          <w:rFonts w:ascii="Times New Roman" w:hAnsi="Times New Roman" w:cs="Times New Roman"/>
          <w:sz w:val="24"/>
          <w:szCs w:val="24"/>
        </w:rPr>
        <w:t xml:space="preserve">Morrison, A. (2005). Credit Derivatives, disintermediation and investment decisions, </w:t>
      </w:r>
      <w:r w:rsidRPr="005572EA">
        <w:rPr>
          <w:rFonts w:ascii="Times New Roman" w:hAnsi="Times New Roman" w:cs="Times New Roman"/>
          <w:i/>
          <w:sz w:val="24"/>
          <w:szCs w:val="24"/>
        </w:rPr>
        <w:t>Journal of Business, vol. 78, pp. 621-647.</w:t>
      </w:r>
    </w:p>
    <w:p w:rsidR="00970B28" w:rsidRPr="005572EA" w:rsidRDefault="00970B28" w:rsidP="005572EA">
      <w:pPr>
        <w:tabs>
          <w:tab w:val="left" w:pos="780"/>
          <w:tab w:val="left" w:pos="7620"/>
        </w:tabs>
        <w:spacing w:line="480" w:lineRule="auto"/>
        <w:ind w:left="1440" w:hanging="1440"/>
        <w:rPr>
          <w:rFonts w:ascii="Times New Roman" w:hAnsi="Times New Roman" w:cs="Times New Roman"/>
          <w:sz w:val="24"/>
          <w:szCs w:val="24"/>
        </w:rPr>
      </w:pPr>
      <w:r w:rsidRPr="005572EA">
        <w:rPr>
          <w:rFonts w:ascii="Times New Roman" w:hAnsi="Times New Roman" w:cs="Times New Roman"/>
          <w:sz w:val="24"/>
          <w:szCs w:val="24"/>
        </w:rPr>
        <w:t>Packer, F. &amp; Zhu, H. (2005).</w:t>
      </w:r>
      <w:r w:rsidR="005572EA" w:rsidRPr="005572EA">
        <w:rPr>
          <w:rFonts w:ascii="Times New Roman" w:hAnsi="Times New Roman" w:cs="Times New Roman"/>
          <w:sz w:val="24"/>
          <w:szCs w:val="24"/>
        </w:rPr>
        <w:t xml:space="preserve"> </w:t>
      </w:r>
      <w:r w:rsidRPr="005572EA">
        <w:rPr>
          <w:rFonts w:ascii="Times New Roman" w:hAnsi="Times New Roman" w:cs="Times New Roman"/>
          <w:sz w:val="24"/>
          <w:szCs w:val="24"/>
        </w:rPr>
        <w:t>Contractua</w:t>
      </w:r>
      <w:bookmarkStart w:id="0" w:name="_GoBack"/>
      <w:bookmarkEnd w:id="0"/>
      <w:r w:rsidRPr="005572EA">
        <w:rPr>
          <w:rFonts w:ascii="Times New Roman" w:hAnsi="Times New Roman" w:cs="Times New Roman"/>
          <w:sz w:val="24"/>
          <w:szCs w:val="24"/>
        </w:rPr>
        <w:t>l terms and CDS pricing, BIS Quarterly Review pp. 89-100</w:t>
      </w:r>
      <w:r w:rsidR="005572EA" w:rsidRPr="005572EA">
        <w:rPr>
          <w:rFonts w:ascii="Times New Roman" w:hAnsi="Times New Roman" w:cs="Times New Roman"/>
          <w:sz w:val="24"/>
          <w:szCs w:val="24"/>
        </w:rPr>
        <w:t>.</w:t>
      </w:r>
    </w:p>
    <w:p w:rsidR="005572EA" w:rsidRPr="005572EA" w:rsidRDefault="005572EA" w:rsidP="005572EA">
      <w:pPr>
        <w:tabs>
          <w:tab w:val="left" w:pos="780"/>
          <w:tab w:val="left" w:pos="7620"/>
        </w:tabs>
        <w:spacing w:line="480" w:lineRule="auto"/>
        <w:ind w:left="1440" w:hanging="1440"/>
        <w:rPr>
          <w:rFonts w:ascii="Times New Roman" w:hAnsi="Times New Roman" w:cs="Times New Roman"/>
          <w:sz w:val="24"/>
          <w:szCs w:val="24"/>
        </w:rPr>
      </w:pPr>
      <w:proofErr w:type="spellStart"/>
      <w:r w:rsidRPr="005572EA">
        <w:rPr>
          <w:rFonts w:ascii="Times New Roman" w:hAnsi="Times New Roman" w:cs="Times New Roman"/>
          <w:sz w:val="24"/>
          <w:szCs w:val="24"/>
        </w:rPr>
        <w:t>Shiller</w:t>
      </w:r>
      <w:proofErr w:type="spellEnd"/>
      <w:r w:rsidRPr="005572EA">
        <w:rPr>
          <w:rFonts w:ascii="Times New Roman" w:hAnsi="Times New Roman" w:cs="Times New Roman"/>
          <w:sz w:val="24"/>
          <w:szCs w:val="24"/>
        </w:rPr>
        <w:t>, R.J. (2008). The Subprime Solution: How Today’s Global Financial Crisis Happened, and What to Do About it. Princeton University Press.</w:t>
      </w:r>
    </w:p>
    <w:p w:rsidR="00970B28" w:rsidRPr="005572EA" w:rsidRDefault="007C2D3F" w:rsidP="005572EA">
      <w:pPr>
        <w:tabs>
          <w:tab w:val="left" w:pos="780"/>
          <w:tab w:val="left" w:pos="7620"/>
        </w:tabs>
        <w:spacing w:line="480" w:lineRule="auto"/>
        <w:ind w:left="1440" w:hanging="1440"/>
        <w:rPr>
          <w:rFonts w:ascii="Times New Roman" w:hAnsi="Times New Roman" w:cs="Times New Roman"/>
          <w:sz w:val="24"/>
          <w:szCs w:val="24"/>
        </w:rPr>
      </w:pPr>
      <w:r w:rsidRPr="005572EA">
        <w:rPr>
          <w:rFonts w:ascii="Times New Roman" w:hAnsi="Times New Roman" w:cs="Times New Roman"/>
          <w:sz w:val="24"/>
          <w:szCs w:val="24"/>
        </w:rPr>
        <w:t>Watson, R. &amp; Carter, J. (2006). Asset Securitization and Synthetic Structure: Innovation in the European Credit Markets, Euro money books.</w:t>
      </w:r>
    </w:p>
    <w:sectPr w:rsidR="00970B28" w:rsidRPr="005572EA" w:rsidSect="009366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6F1" w:rsidRDefault="005066F1" w:rsidP="0093661F">
      <w:pPr>
        <w:spacing w:after="0" w:line="240" w:lineRule="auto"/>
      </w:pPr>
      <w:r>
        <w:separator/>
      </w:r>
    </w:p>
  </w:endnote>
  <w:endnote w:type="continuationSeparator" w:id="0">
    <w:p w:rsidR="005066F1" w:rsidRDefault="005066F1" w:rsidP="00936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6F1" w:rsidRDefault="005066F1" w:rsidP="0093661F">
      <w:pPr>
        <w:spacing w:after="0" w:line="240" w:lineRule="auto"/>
      </w:pPr>
      <w:r>
        <w:separator/>
      </w:r>
    </w:p>
  </w:footnote>
  <w:footnote w:type="continuationSeparator" w:id="0">
    <w:p w:rsidR="005066F1" w:rsidRDefault="005066F1" w:rsidP="00936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681627"/>
      <w:docPartObj>
        <w:docPartGallery w:val="Page Numbers (Top of Page)"/>
        <w:docPartUnique/>
      </w:docPartObj>
    </w:sdtPr>
    <w:sdtEndPr>
      <w:rPr>
        <w:noProof/>
      </w:rPr>
    </w:sdtEndPr>
    <w:sdtContent>
      <w:p w:rsidR="0093661F" w:rsidRDefault="0093661F">
        <w:pPr>
          <w:pStyle w:val="Header"/>
        </w:pPr>
        <w:r>
          <w:t xml:space="preserve">ECONOMIC CRISIS </w:t>
        </w:r>
        <w:r>
          <w:tab/>
        </w:r>
        <w:r>
          <w:tab/>
        </w:r>
        <w:r>
          <w:fldChar w:fldCharType="begin"/>
        </w:r>
        <w:r>
          <w:instrText xml:space="preserve"> PAGE   \* MERGEFORMAT </w:instrText>
        </w:r>
        <w:r>
          <w:fldChar w:fldCharType="separate"/>
        </w:r>
        <w:r w:rsidR="00212E63">
          <w:rPr>
            <w:noProof/>
          </w:rPr>
          <w:t>5</w:t>
        </w:r>
        <w:r>
          <w:rPr>
            <w:noProof/>
          </w:rPr>
          <w:fldChar w:fldCharType="end"/>
        </w:r>
      </w:p>
    </w:sdtContent>
  </w:sdt>
  <w:p w:rsidR="0093661F" w:rsidRDefault="009366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6576007"/>
      <w:docPartObj>
        <w:docPartGallery w:val="Page Numbers (Top of Page)"/>
        <w:docPartUnique/>
      </w:docPartObj>
    </w:sdtPr>
    <w:sdtEndPr>
      <w:rPr>
        <w:noProof/>
      </w:rPr>
    </w:sdtEndPr>
    <w:sdtContent>
      <w:p w:rsidR="0093661F" w:rsidRDefault="0093661F">
        <w:pPr>
          <w:pStyle w:val="Header"/>
        </w:pPr>
        <w:r>
          <w:t>Running Head: ECONOMIC CRISIS</w:t>
        </w:r>
        <w:r>
          <w:tab/>
        </w:r>
        <w:r>
          <w:tab/>
        </w:r>
        <w:r>
          <w:fldChar w:fldCharType="begin"/>
        </w:r>
        <w:r>
          <w:instrText xml:space="preserve"> PAGE   \* MERGEFORMAT </w:instrText>
        </w:r>
        <w:r>
          <w:fldChar w:fldCharType="separate"/>
        </w:r>
        <w:r w:rsidR="00212E63">
          <w:rPr>
            <w:noProof/>
          </w:rPr>
          <w:t>1</w:t>
        </w:r>
        <w:r>
          <w:rPr>
            <w:noProof/>
          </w:rPr>
          <w:fldChar w:fldCharType="end"/>
        </w:r>
      </w:p>
    </w:sdtContent>
  </w:sdt>
  <w:p w:rsidR="0093661F" w:rsidRDefault="00936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0NzE1MDC0NDMwNDBS0lEKTi0uzszPAykwrAUAQRx7dywAAAA="/>
  </w:docVars>
  <w:rsids>
    <w:rsidRoot w:val="001B12DE"/>
    <w:rsid w:val="00057531"/>
    <w:rsid w:val="000E28F9"/>
    <w:rsid w:val="001657D6"/>
    <w:rsid w:val="00166E32"/>
    <w:rsid w:val="00167CEB"/>
    <w:rsid w:val="001A42E3"/>
    <w:rsid w:val="001B12DE"/>
    <w:rsid w:val="00212E63"/>
    <w:rsid w:val="002325BF"/>
    <w:rsid w:val="00251D6E"/>
    <w:rsid w:val="00267A46"/>
    <w:rsid w:val="00277393"/>
    <w:rsid w:val="002964C8"/>
    <w:rsid w:val="00346235"/>
    <w:rsid w:val="0040076C"/>
    <w:rsid w:val="005066F1"/>
    <w:rsid w:val="005572EA"/>
    <w:rsid w:val="00581143"/>
    <w:rsid w:val="005D6D8D"/>
    <w:rsid w:val="005E0D9F"/>
    <w:rsid w:val="00705407"/>
    <w:rsid w:val="007545DE"/>
    <w:rsid w:val="00757C1C"/>
    <w:rsid w:val="007828F9"/>
    <w:rsid w:val="007C2D3F"/>
    <w:rsid w:val="007E060B"/>
    <w:rsid w:val="00875567"/>
    <w:rsid w:val="0093661F"/>
    <w:rsid w:val="00970B28"/>
    <w:rsid w:val="00AE52F1"/>
    <w:rsid w:val="00C35024"/>
    <w:rsid w:val="00D1380D"/>
    <w:rsid w:val="00D25FC2"/>
    <w:rsid w:val="00DE43BD"/>
    <w:rsid w:val="00F4234E"/>
    <w:rsid w:val="00F54C6E"/>
    <w:rsid w:val="00FD7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57EA5-EF6C-4837-85B0-C1A7C9145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61F"/>
  </w:style>
  <w:style w:type="paragraph" w:styleId="Footer">
    <w:name w:val="footer"/>
    <w:basedOn w:val="Normal"/>
    <w:link w:val="FooterChar"/>
    <w:uiPriority w:val="99"/>
    <w:unhideWhenUsed/>
    <w:rsid w:val="00936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2020-03-28T17:50:00Z</dcterms:created>
  <dcterms:modified xsi:type="dcterms:W3CDTF">2020-03-29T17:09:00Z</dcterms:modified>
</cp:coreProperties>
</file>